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98" w:rsidRDefault="00630006">
      <w:pPr>
        <w:pStyle w:val="Caption"/>
        <w:tabs>
          <w:tab w:val="clear" w:pos="6912"/>
        </w:tabs>
        <w:spacing w:before="0"/>
        <w:ind w:right="0" w:firstLine="0"/>
        <w:rPr>
          <w:bCs/>
        </w:rPr>
      </w:pPr>
      <w:r w:rsidRPr="00630006">
        <w:rPr>
          <w:bCs/>
          <w:noProof/>
        </w:rPr>
        <w:drawing>
          <wp:inline distT="0" distB="0" distL="0" distR="0">
            <wp:extent cx="340995" cy="40957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A6B"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527998" w:rsidRDefault="003324D2">
      <w:pPr>
        <w:pStyle w:val="Caption"/>
        <w:tabs>
          <w:tab w:val="clear" w:pos="6912"/>
        </w:tabs>
        <w:spacing w:before="0"/>
        <w:ind w:right="0" w:firstLine="0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Российская Федерация</w:t>
      </w:r>
    </w:p>
    <w:p w:rsidR="00527998" w:rsidRDefault="003324D2">
      <w:pPr>
        <w:shd w:val="clear" w:color="auto" w:fill="FFFFFF"/>
        <w:jc w:val="center"/>
        <w:rPr>
          <w:rFonts w:ascii="Liberation Serif" w:hAnsi="Liberation Serif"/>
          <w:color w:val="000000"/>
          <w:szCs w:val="23"/>
        </w:rPr>
      </w:pPr>
      <w:r>
        <w:rPr>
          <w:rFonts w:ascii="Liberation Serif" w:hAnsi="Liberation Serif"/>
          <w:color w:val="000000"/>
          <w:szCs w:val="23"/>
        </w:rPr>
        <w:t>Курганская область</w:t>
      </w:r>
    </w:p>
    <w:p w:rsidR="00527998" w:rsidRDefault="003324D2">
      <w:pPr>
        <w:shd w:val="clear" w:color="auto" w:fill="FFFFFF"/>
        <w:jc w:val="center"/>
        <w:rPr>
          <w:rFonts w:ascii="Liberation Serif" w:hAnsi="Liberation Serif"/>
          <w:color w:val="000000"/>
          <w:szCs w:val="23"/>
        </w:rPr>
      </w:pPr>
      <w:r>
        <w:rPr>
          <w:rFonts w:ascii="Liberation Serif" w:hAnsi="Liberation Serif"/>
          <w:color w:val="000000"/>
          <w:szCs w:val="23"/>
        </w:rPr>
        <w:t xml:space="preserve">Дума </w:t>
      </w:r>
      <w:proofErr w:type="spellStart"/>
      <w:r>
        <w:rPr>
          <w:rFonts w:ascii="Liberation Serif" w:hAnsi="Liberation Serif"/>
          <w:color w:val="000000"/>
          <w:szCs w:val="23"/>
        </w:rPr>
        <w:t>Каргапольского</w:t>
      </w:r>
      <w:proofErr w:type="spellEnd"/>
      <w:r>
        <w:rPr>
          <w:rFonts w:ascii="Liberation Serif" w:hAnsi="Liberation Serif"/>
          <w:color w:val="000000"/>
          <w:szCs w:val="23"/>
        </w:rPr>
        <w:t xml:space="preserve"> муниципального округа</w:t>
      </w:r>
    </w:p>
    <w:p w:rsidR="00527998" w:rsidRDefault="00527998">
      <w:pPr>
        <w:shd w:val="clear" w:color="auto" w:fill="FFFFFF"/>
        <w:jc w:val="center"/>
        <w:rPr>
          <w:rFonts w:ascii="Liberation Serif" w:hAnsi="Liberation Serif"/>
          <w:color w:val="000000"/>
          <w:sz w:val="10"/>
          <w:szCs w:val="10"/>
        </w:rPr>
      </w:pPr>
    </w:p>
    <w:p w:rsidR="00527998" w:rsidRDefault="003324D2">
      <w:pPr>
        <w:shd w:val="clear" w:color="auto" w:fill="FFFFFF"/>
        <w:jc w:val="center"/>
        <w:rPr>
          <w:rFonts w:ascii="Liberation Serif" w:hAnsi="Liberation Serif"/>
          <w:color w:val="000000"/>
          <w:szCs w:val="23"/>
        </w:rPr>
      </w:pPr>
      <w:proofErr w:type="gramStart"/>
      <w:r>
        <w:rPr>
          <w:rFonts w:ascii="Liberation Serif" w:hAnsi="Liberation Serif"/>
          <w:color w:val="000000"/>
          <w:szCs w:val="23"/>
        </w:rPr>
        <w:t>Р</w:t>
      </w:r>
      <w:proofErr w:type="gramEnd"/>
      <w:r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527998" w:rsidRDefault="003324D2">
      <w:pPr>
        <w:pStyle w:val="Heading2"/>
        <w:ind w:firstLine="0"/>
        <w:rPr>
          <w:rFonts w:ascii="Liberation Serif" w:hAnsi="Liberation Serif" w:cs="Times New Roman"/>
          <w:b w:val="0"/>
          <w:bCs w:val="0"/>
        </w:rPr>
      </w:pPr>
      <w:r>
        <w:rPr>
          <w:rFonts w:ascii="Liberation Serif" w:hAnsi="Liberation Serif" w:cs="Times New Roman"/>
          <w:b w:val="0"/>
          <w:bCs w:val="0"/>
        </w:rPr>
        <w:t xml:space="preserve">от </w:t>
      </w:r>
      <w:r w:rsidR="00BC3464">
        <w:rPr>
          <w:rFonts w:ascii="Liberation Serif" w:hAnsi="Liberation Serif" w:cs="Times New Roman"/>
          <w:b w:val="0"/>
          <w:bCs w:val="0"/>
        </w:rPr>
        <w:t>25</w:t>
      </w:r>
      <w:r>
        <w:rPr>
          <w:rFonts w:ascii="Liberation Serif" w:hAnsi="Liberation Serif" w:cs="Times New Roman"/>
          <w:b w:val="0"/>
          <w:bCs w:val="0"/>
        </w:rPr>
        <w:t xml:space="preserve">.12.2025 г. № </w:t>
      </w:r>
      <w:r w:rsidR="00BC3464">
        <w:rPr>
          <w:rFonts w:ascii="Liberation Serif" w:hAnsi="Liberation Serif" w:cs="Times New Roman"/>
          <w:b w:val="0"/>
          <w:bCs w:val="0"/>
        </w:rPr>
        <w:t>558</w:t>
      </w:r>
    </w:p>
    <w:p w:rsidR="00527998" w:rsidRDefault="003324D2">
      <w:pPr>
        <w:pStyle w:val="Heading2"/>
        <w:ind w:firstLine="0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>р.п. Каргаполье</w:t>
      </w:r>
    </w:p>
    <w:p w:rsidR="00527998" w:rsidRDefault="00527998">
      <w:pPr>
        <w:shd w:val="clear" w:color="auto" w:fill="FFFFFF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630006" w:rsidRDefault="003324D2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 бюджете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</w:t>
      </w:r>
    </w:p>
    <w:p w:rsidR="00527998" w:rsidRDefault="003324D2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 2026 год и на плановый период 2027 и 2028 годов  </w:t>
      </w:r>
    </w:p>
    <w:p w:rsidR="00527998" w:rsidRDefault="00527998">
      <w:pPr>
        <w:jc w:val="center"/>
        <w:rPr>
          <w:rFonts w:ascii="Liberation Serif" w:hAnsi="Liberation Serif"/>
          <w:sz w:val="16"/>
          <w:szCs w:val="16"/>
        </w:rPr>
      </w:pPr>
    </w:p>
    <w:p w:rsidR="00527998" w:rsidRDefault="003324D2">
      <w:pPr>
        <w:pStyle w:val="Iauiue"/>
        <w:ind w:firstLine="567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В соответствии со статьями 6, 26 и 47 Устава </w:t>
      </w:r>
      <w:proofErr w:type="spellStart"/>
      <w:r>
        <w:rPr>
          <w:rFonts w:ascii="Liberation Serif" w:hAnsi="Liberation Serif"/>
          <w:sz w:val="24"/>
        </w:rPr>
        <w:t>Каргапольского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 Курганской области Дума </w:t>
      </w:r>
      <w:proofErr w:type="spellStart"/>
      <w:r>
        <w:rPr>
          <w:rFonts w:ascii="Liberation Serif" w:hAnsi="Liberation Serif"/>
          <w:sz w:val="24"/>
        </w:rPr>
        <w:t>Каргапольского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</w:t>
      </w:r>
    </w:p>
    <w:p w:rsidR="00527998" w:rsidRDefault="003324D2">
      <w:pPr>
        <w:pStyle w:val="Iauiue"/>
        <w:ind w:firstLine="567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РЕШИЛА:</w:t>
      </w:r>
    </w:p>
    <w:p w:rsidR="00527998" w:rsidRDefault="003324D2">
      <w:pPr>
        <w:pStyle w:val="Heading9"/>
        <w:ind w:right="0" w:firstLine="567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 xml:space="preserve">1.Утвердить основные характеристики бюджета </w:t>
      </w:r>
      <w:proofErr w:type="spellStart"/>
      <w:r>
        <w:rPr>
          <w:rFonts w:ascii="Liberation Serif" w:hAnsi="Liberation Serif" w:cs="Times New Roman"/>
          <w:b w:val="0"/>
        </w:rPr>
        <w:t>Каргапольского</w:t>
      </w:r>
      <w:proofErr w:type="spellEnd"/>
      <w:r>
        <w:rPr>
          <w:rFonts w:ascii="Liberation Serif" w:hAnsi="Liberation Serif" w:cs="Times New Roman"/>
          <w:b w:val="0"/>
        </w:rPr>
        <w:t xml:space="preserve"> муниципального округа Курганской области на 2026 год:</w:t>
      </w:r>
    </w:p>
    <w:p w:rsidR="00527998" w:rsidRDefault="003324D2">
      <w:pPr>
        <w:pStyle w:val="Heading9"/>
        <w:ind w:right="0" w:firstLine="567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 xml:space="preserve">1.1. общий объем доходов бюджета </w:t>
      </w:r>
      <w:proofErr w:type="spellStart"/>
      <w:r>
        <w:rPr>
          <w:rFonts w:ascii="Liberation Serif" w:hAnsi="Liberation Serif" w:cs="Times New Roman"/>
          <w:b w:val="0"/>
        </w:rPr>
        <w:t>Каргапольского</w:t>
      </w:r>
      <w:proofErr w:type="spellEnd"/>
      <w:r>
        <w:rPr>
          <w:rFonts w:ascii="Liberation Serif" w:hAnsi="Liberation Serif" w:cs="Times New Roman"/>
          <w:b w:val="0"/>
        </w:rPr>
        <w:t xml:space="preserve"> муниципального округа Курганской области в сумме </w:t>
      </w:r>
      <w:r w:rsidR="00630006">
        <w:rPr>
          <w:rFonts w:ascii="Liberation Serif" w:hAnsi="Liberation Serif" w:cs="Times New Roman"/>
          <w:b w:val="0"/>
        </w:rPr>
        <w:t>1</w:t>
      </w:r>
      <w:r w:rsidR="00734966">
        <w:rPr>
          <w:rFonts w:ascii="Liberation Serif" w:hAnsi="Liberation Serif" w:cs="Times New Roman"/>
          <w:b w:val="0"/>
        </w:rPr>
        <w:t> 617 502</w:t>
      </w:r>
      <w:r w:rsidR="00630006">
        <w:rPr>
          <w:rFonts w:ascii="Liberation Serif" w:hAnsi="Liberation Serif" w:cs="Times New Roman"/>
          <w:b w:val="0"/>
        </w:rPr>
        <w:t>,1</w:t>
      </w:r>
      <w:r>
        <w:rPr>
          <w:rFonts w:ascii="Liberation Serif" w:hAnsi="Liberation Serif" w:cs="Times New Roman"/>
          <w:b w:val="0"/>
        </w:rPr>
        <w:t xml:space="preserve"> тыс. рублей;</w:t>
      </w:r>
    </w:p>
    <w:p w:rsidR="00527998" w:rsidRDefault="003324D2">
      <w:pPr>
        <w:pStyle w:val="Heading9"/>
        <w:ind w:right="0" w:firstLine="567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 xml:space="preserve">1.2. общий объем расходов бюджета </w:t>
      </w:r>
      <w:proofErr w:type="spellStart"/>
      <w:r>
        <w:rPr>
          <w:rFonts w:ascii="Liberation Serif" w:hAnsi="Liberation Serif" w:cs="Times New Roman"/>
          <w:b w:val="0"/>
        </w:rPr>
        <w:t>Каргапольского</w:t>
      </w:r>
      <w:proofErr w:type="spellEnd"/>
      <w:r>
        <w:rPr>
          <w:rFonts w:ascii="Liberation Serif" w:hAnsi="Liberation Serif" w:cs="Times New Roman"/>
          <w:b w:val="0"/>
        </w:rPr>
        <w:t xml:space="preserve"> муниципального округа Курганской области в сумме </w:t>
      </w:r>
      <w:r w:rsidR="00630006">
        <w:rPr>
          <w:rFonts w:ascii="Liberation Serif" w:hAnsi="Liberation Serif" w:cs="Times New Roman"/>
          <w:b w:val="0"/>
        </w:rPr>
        <w:t>1</w:t>
      </w:r>
      <w:r w:rsidR="00734966">
        <w:rPr>
          <w:rFonts w:ascii="Liberation Serif" w:hAnsi="Liberation Serif" w:cs="Times New Roman"/>
          <w:b w:val="0"/>
        </w:rPr>
        <w:t> 617 502</w:t>
      </w:r>
      <w:r w:rsidR="00630006">
        <w:rPr>
          <w:rFonts w:ascii="Liberation Serif" w:hAnsi="Liberation Serif" w:cs="Times New Roman"/>
          <w:b w:val="0"/>
        </w:rPr>
        <w:t xml:space="preserve">,1 </w:t>
      </w:r>
      <w:r>
        <w:rPr>
          <w:rFonts w:ascii="Liberation Serif" w:hAnsi="Liberation Serif" w:cs="Times New Roman"/>
          <w:b w:val="0"/>
        </w:rPr>
        <w:t>тыс. рублей;</w:t>
      </w:r>
    </w:p>
    <w:p w:rsidR="00527998" w:rsidRDefault="003324D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1.3. превышение расходов над доходами (дефицит)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 муниципального округа Курганской области 0 тыс. рублей.</w:t>
      </w:r>
    </w:p>
    <w:p w:rsidR="00527998" w:rsidRDefault="003324D2">
      <w:pPr>
        <w:pStyle w:val="Heading9"/>
        <w:ind w:right="0" w:firstLine="567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 xml:space="preserve">2. Утвердить  основные характеристики бюджета </w:t>
      </w:r>
      <w:proofErr w:type="spellStart"/>
      <w:r>
        <w:rPr>
          <w:rFonts w:ascii="Liberation Serif" w:hAnsi="Liberation Serif" w:cs="Times New Roman"/>
          <w:b w:val="0"/>
        </w:rPr>
        <w:t>Каргапольского</w:t>
      </w:r>
      <w:proofErr w:type="spellEnd"/>
      <w:r>
        <w:rPr>
          <w:rFonts w:ascii="Liberation Serif" w:hAnsi="Liberation Serif" w:cs="Times New Roman"/>
          <w:b w:val="0"/>
        </w:rPr>
        <w:t xml:space="preserve"> муниципального округа Курганской области на 2027 год:</w:t>
      </w:r>
    </w:p>
    <w:p w:rsidR="00527998" w:rsidRDefault="003324D2">
      <w:pPr>
        <w:pStyle w:val="Heading9"/>
        <w:ind w:right="0" w:firstLine="567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 xml:space="preserve">2.1. общий объем доходов бюджета </w:t>
      </w:r>
      <w:proofErr w:type="spellStart"/>
      <w:r>
        <w:rPr>
          <w:rFonts w:ascii="Liberation Serif" w:hAnsi="Liberation Serif" w:cs="Times New Roman"/>
          <w:b w:val="0"/>
        </w:rPr>
        <w:t>Каргапольского</w:t>
      </w:r>
      <w:proofErr w:type="spellEnd"/>
      <w:r>
        <w:rPr>
          <w:rFonts w:ascii="Liberation Serif" w:hAnsi="Liberation Serif" w:cs="Times New Roman"/>
          <w:b w:val="0"/>
        </w:rPr>
        <w:t xml:space="preserve"> муниципального округа Курганской области в сумме </w:t>
      </w:r>
      <w:r w:rsidR="00630006">
        <w:rPr>
          <w:rFonts w:ascii="Liberation Serif" w:hAnsi="Liberation Serif" w:cs="Times New Roman"/>
          <w:b w:val="0"/>
        </w:rPr>
        <w:t>1 382 634</w:t>
      </w:r>
      <w:r>
        <w:rPr>
          <w:rFonts w:ascii="Liberation Serif" w:hAnsi="Liberation Serif" w:cs="Times New Roman"/>
          <w:b w:val="0"/>
        </w:rPr>
        <w:t xml:space="preserve"> тыс. рублей;</w:t>
      </w:r>
    </w:p>
    <w:p w:rsidR="00527998" w:rsidRDefault="003324D2">
      <w:pPr>
        <w:pStyle w:val="Heading9"/>
        <w:ind w:right="0" w:firstLine="567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 xml:space="preserve">2.2. общий объем расходов бюджета </w:t>
      </w:r>
      <w:proofErr w:type="spellStart"/>
      <w:r>
        <w:rPr>
          <w:rFonts w:ascii="Liberation Serif" w:hAnsi="Liberation Serif" w:cs="Times New Roman"/>
          <w:b w:val="0"/>
        </w:rPr>
        <w:t>Каргапольского</w:t>
      </w:r>
      <w:proofErr w:type="spellEnd"/>
      <w:r>
        <w:rPr>
          <w:rFonts w:ascii="Liberation Serif" w:hAnsi="Liberation Serif" w:cs="Times New Roman"/>
          <w:b w:val="0"/>
        </w:rPr>
        <w:t xml:space="preserve"> муниципального округа Курганской области в сумме </w:t>
      </w:r>
      <w:r w:rsidR="00630006">
        <w:rPr>
          <w:rFonts w:ascii="Liberation Serif" w:hAnsi="Liberation Serif" w:cs="Times New Roman"/>
          <w:b w:val="0"/>
        </w:rPr>
        <w:t xml:space="preserve">1 382 634 </w:t>
      </w:r>
      <w:r>
        <w:rPr>
          <w:rFonts w:ascii="Liberation Serif" w:hAnsi="Liberation Serif" w:cs="Times New Roman"/>
          <w:b w:val="0"/>
        </w:rPr>
        <w:t xml:space="preserve">тыс. рублей, в том числе условно утвержденных расходов в сумме </w:t>
      </w:r>
      <w:r w:rsidR="00BE627F">
        <w:rPr>
          <w:rFonts w:ascii="Liberation Serif" w:hAnsi="Liberation Serif" w:cs="Times New Roman"/>
          <w:b w:val="0"/>
        </w:rPr>
        <w:t>1798</w:t>
      </w:r>
      <w:r w:rsidR="008A23ED">
        <w:rPr>
          <w:rFonts w:ascii="Liberation Serif" w:hAnsi="Liberation Serif" w:cs="Times New Roman"/>
          <w:b w:val="0"/>
        </w:rPr>
        <w:t>7</w:t>
      </w:r>
      <w:r>
        <w:rPr>
          <w:rFonts w:ascii="Liberation Serif" w:hAnsi="Liberation Serif" w:cs="Times New Roman"/>
          <w:b w:val="0"/>
        </w:rPr>
        <w:t xml:space="preserve"> тыс. рублей;</w:t>
      </w:r>
    </w:p>
    <w:p w:rsidR="00527998" w:rsidRDefault="003324D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2.3. превышение расходов над доходами (дефицит)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0 тыс. рублей.</w:t>
      </w:r>
    </w:p>
    <w:p w:rsidR="00527998" w:rsidRDefault="003324D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  Утвердить  основные характеристики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на 2028 год:</w:t>
      </w:r>
    </w:p>
    <w:p w:rsidR="00527998" w:rsidRDefault="003324D2">
      <w:pPr>
        <w:pStyle w:val="Heading9"/>
        <w:ind w:right="0" w:firstLine="567"/>
        <w:rPr>
          <w:rFonts w:ascii="Liberation Serif" w:hAnsi="Liberation Serif"/>
        </w:rPr>
      </w:pPr>
      <w:r>
        <w:rPr>
          <w:rFonts w:ascii="Liberation Serif" w:hAnsi="Liberation Serif" w:cs="Times New Roman"/>
          <w:b w:val="0"/>
        </w:rPr>
        <w:t xml:space="preserve">3.1. общий объем доходов бюджета </w:t>
      </w:r>
      <w:proofErr w:type="spellStart"/>
      <w:r>
        <w:rPr>
          <w:rFonts w:ascii="Liberation Serif" w:hAnsi="Liberation Serif" w:cs="Times New Roman"/>
          <w:b w:val="0"/>
        </w:rPr>
        <w:t>Каргапольского</w:t>
      </w:r>
      <w:proofErr w:type="spellEnd"/>
      <w:r>
        <w:rPr>
          <w:rFonts w:ascii="Liberation Serif" w:hAnsi="Liberation Serif" w:cs="Times New Roman"/>
          <w:b w:val="0"/>
        </w:rPr>
        <w:t xml:space="preserve"> муниципального округа Курганской области в сумме </w:t>
      </w:r>
      <w:r w:rsidR="00630006">
        <w:rPr>
          <w:rFonts w:ascii="Liberation Serif" w:hAnsi="Liberation Serif" w:cs="Times New Roman"/>
          <w:b w:val="0"/>
        </w:rPr>
        <w:t>1 272 477,3</w:t>
      </w:r>
      <w:r>
        <w:rPr>
          <w:rFonts w:ascii="Liberation Serif" w:hAnsi="Liberation Serif" w:cs="Times New Roman"/>
          <w:b w:val="0"/>
        </w:rPr>
        <w:t xml:space="preserve"> </w:t>
      </w:r>
      <w:r w:rsidR="00630006">
        <w:rPr>
          <w:rFonts w:ascii="Liberation Serif" w:hAnsi="Liberation Serif" w:cs="Times New Roman"/>
          <w:b w:val="0"/>
        </w:rPr>
        <w:t xml:space="preserve"> </w:t>
      </w:r>
      <w:r>
        <w:rPr>
          <w:rFonts w:ascii="Liberation Serif" w:hAnsi="Liberation Serif" w:cs="Times New Roman"/>
          <w:b w:val="0"/>
        </w:rPr>
        <w:t>тыс. рублей</w:t>
      </w:r>
      <w:r>
        <w:rPr>
          <w:rFonts w:ascii="Liberation Serif" w:hAnsi="Liberation Serif"/>
        </w:rPr>
        <w:t>;</w:t>
      </w:r>
    </w:p>
    <w:p w:rsidR="00527998" w:rsidRDefault="003324D2">
      <w:pPr>
        <w:pStyle w:val="Heading9"/>
        <w:ind w:right="0" w:firstLine="567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>3.2</w:t>
      </w:r>
      <w:r>
        <w:rPr>
          <w:rFonts w:ascii="Liberation Serif" w:hAnsi="Liberation Serif" w:cs="Times New Roman"/>
        </w:rPr>
        <w:t>.</w:t>
      </w:r>
      <w:r>
        <w:rPr>
          <w:rFonts w:ascii="Liberation Serif" w:hAnsi="Liberation Serif" w:cs="Times New Roman"/>
          <w:b w:val="0"/>
        </w:rPr>
        <w:t xml:space="preserve"> общий объем расходов бюджета </w:t>
      </w:r>
      <w:proofErr w:type="spellStart"/>
      <w:r>
        <w:rPr>
          <w:rFonts w:ascii="Liberation Serif" w:hAnsi="Liberation Serif" w:cs="Times New Roman"/>
          <w:b w:val="0"/>
        </w:rPr>
        <w:t>Каргапольского</w:t>
      </w:r>
      <w:proofErr w:type="spellEnd"/>
      <w:r>
        <w:rPr>
          <w:rFonts w:ascii="Liberation Serif" w:hAnsi="Liberation Serif" w:cs="Times New Roman"/>
          <w:b w:val="0"/>
        </w:rPr>
        <w:t xml:space="preserve"> муниципального округа Курганской области в сумме </w:t>
      </w:r>
      <w:r w:rsidR="00630006">
        <w:rPr>
          <w:rFonts w:ascii="Liberation Serif" w:hAnsi="Liberation Serif" w:cs="Times New Roman"/>
          <w:b w:val="0"/>
        </w:rPr>
        <w:t xml:space="preserve">1 272 477,3  </w:t>
      </w:r>
      <w:r>
        <w:rPr>
          <w:rFonts w:ascii="Liberation Serif" w:hAnsi="Liberation Serif" w:cs="Times New Roman"/>
          <w:b w:val="0"/>
        </w:rPr>
        <w:t xml:space="preserve">тыс. рублей, в том числе условно утвержденных расходов в сумме </w:t>
      </w:r>
      <w:r w:rsidR="00BE627F">
        <w:rPr>
          <w:rFonts w:ascii="Liberation Serif" w:hAnsi="Liberation Serif" w:cs="Times New Roman"/>
          <w:b w:val="0"/>
        </w:rPr>
        <w:t>37331,8</w:t>
      </w:r>
      <w:r>
        <w:rPr>
          <w:rFonts w:ascii="Liberation Serif" w:hAnsi="Liberation Serif" w:cs="Times New Roman"/>
          <w:b w:val="0"/>
        </w:rPr>
        <w:t xml:space="preserve"> тыс. рублей;</w:t>
      </w:r>
    </w:p>
    <w:p w:rsidR="00527998" w:rsidRDefault="003324D2">
      <w:pPr>
        <w:pStyle w:val="Iauiue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3.3. превышение расходов над доходами (дефицит) бюджета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 0 тыс. рублей.</w:t>
      </w:r>
    </w:p>
    <w:p w:rsidR="00527998" w:rsidRDefault="003324D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 Утвердить источники внутреннего финансирования дефицита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на 2026 год и на плановый период 2027 и 2028 годов согласно приложению 1 к настоящему решению.</w:t>
      </w:r>
    </w:p>
    <w:p w:rsidR="00527998" w:rsidRDefault="003324D2">
      <w:pPr>
        <w:ind w:firstLine="567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5. Установить объем расходов на обслуживание муниципального долга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на очередной финансовый год и плановый период в сумме 0 тыс. рублей. </w:t>
      </w:r>
    </w:p>
    <w:p w:rsidR="00527998" w:rsidRDefault="003324D2">
      <w:pPr>
        <w:pStyle w:val="af6"/>
        <w:spacing w:before="0" w:beforeAutospacing="0"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Arial"/>
          <w:color w:val="000000"/>
          <w:shd w:val="clear" w:color="auto" w:fill="FFFFFF"/>
        </w:rPr>
        <w:t xml:space="preserve">6. Утвердить верхний предел муниципального внутреннего долга </w:t>
      </w:r>
      <w:proofErr w:type="spellStart"/>
      <w:r>
        <w:rPr>
          <w:rFonts w:ascii="Liberation Serif" w:hAnsi="Liberation Serif" w:cs="Arial"/>
          <w:color w:val="000000"/>
          <w:shd w:val="clear" w:color="auto" w:fill="FFFFFF"/>
        </w:rPr>
        <w:t>Каргапольского</w:t>
      </w:r>
      <w:proofErr w:type="spellEnd"/>
      <w:r>
        <w:rPr>
          <w:rFonts w:ascii="Liberation Serif" w:hAnsi="Liberation Serif" w:cs="Arial"/>
          <w:color w:val="000000"/>
          <w:shd w:val="clear" w:color="auto" w:fill="FFFFFF"/>
        </w:rPr>
        <w:t xml:space="preserve"> муниципального округа Курганской области по состоянию:</w:t>
      </w:r>
    </w:p>
    <w:p w:rsidR="00527998" w:rsidRDefault="003324D2">
      <w:pPr>
        <w:pStyle w:val="af6"/>
        <w:spacing w:before="0" w:beforeAutospacing="0"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Arial"/>
          <w:color w:val="000000"/>
          <w:shd w:val="clear" w:color="auto" w:fill="FFFFFF"/>
        </w:rPr>
        <w:t>-на 1 января 2026 года в сумме</w:t>
      </w:r>
      <w:r>
        <w:rPr>
          <w:rFonts w:ascii="Liberation Serif" w:hAnsi="Liberation Serif" w:cs="Arial"/>
          <w:color w:val="000000"/>
        </w:rPr>
        <w:t xml:space="preserve"> 0 тыс. рублей, в том числе верхний предел долга по муниципальным гарантиям в сумме 0 рублей;</w:t>
      </w:r>
    </w:p>
    <w:p w:rsidR="00527998" w:rsidRDefault="003324D2">
      <w:pPr>
        <w:pStyle w:val="af6"/>
        <w:spacing w:before="0" w:beforeAutospacing="0"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Arial"/>
          <w:color w:val="000000"/>
        </w:rPr>
        <w:t>-на 1 января 2027 года в сумме 0 тыс. рублей, в том числе верхний предел долга по муниципальным гарантиям в сумме 0 рублей;</w:t>
      </w:r>
    </w:p>
    <w:p w:rsidR="00527998" w:rsidRDefault="003324D2">
      <w:pPr>
        <w:pStyle w:val="af6"/>
        <w:spacing w:before="0" w:beforeAutospacing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color w:val="000000"/>
        </w:rPr>
        <w:t>-на 1 января 2028 года в сумме 0 т</w:t>
      </w:r>
      <w:r>
        <w:rPr>
          <w:rFonts w:ascii="Liberation Serif" w:hAnsi="Liberation Serif" w:cs="Arial"/>
          <w:color w:val="000000"/>
          <w:shd w:val="clear" w:color="auto" w:fill="FFFFFF"/>
        </w:rPr>
        <w:t>ыс. рублей, в том числе верхний предел долга по муниципальным гарантиям в сумме 0 рублей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527998" w:rsidRDefault="003324D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7. Предельный объем муниципального долга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на 2026 год составляет 0 тыс. рублей, на 2027 год 0 тыс. рублей, на 2028 год 0 тыс. рублей.</w:t>
      </w:r>
    </w:p>
    <w:p w:rsidR="00527998" w:rsidRDefault="003324D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8. Установить, что средства, поступающие на счета получателей средств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в погашение дебиторской задолженности прошлых лет, подлежат обязательному перечислению в полном объеме в доходы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области.</w:t>
      </w:r>
    </w:p>
    <w:p w:rsidR="00527998" w:rsidRDefault="003324D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9. Утвердить общий объем доходов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на 2026 год и на плановый период 2027 и 2028 годов согласно приложению 2 к настоящему решению.</w:t>
      </w:r>
    </w:p>
    <w:p w:rsidR="00527998" w:rsidRDefault="003324D2">
      <w:pPr>
        <w:widowControl w:val="0"/>
        <w:shd w:val="clear" w:color="auto" w:fill="FFFFFF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10. Утвердить в пределах общего объема расходов:</w:t>
      </w:r>
    </w:p>
    <w:p w:rsidR="00527998" w:rsidRDefault="003324D2">
      <w:pPr>
        <w:widowControl w:val="0"/>
        <w:shd w:val="clear" w:color="auto" w:fill="FFFFFF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распределение бюджетных ассигнований по разделам, подразделам классификации расходов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на 2026 год и на плановый период 2027 и 2028 годов согласно приложению 3 к настоящему решению;</w:t>
      </w:r>
    </w:p>
    <w:p w:rsidR="00527998" w:rsidRDefault="003324D2">
      <w:pPr>
        <w:widowControl w:val="0"/>
        <w:shd w:val="clear" w:color="auto" w:fill="FFFFFF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ведомственную структуру расходов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 на 2026 год и на плановый период 2027 и 2028 годов согласно приложению 4 к настоящему решению;</w:t>
      </w:r>
    </w:p>
    <w:p w:rsidR="00527998" w:rsidRDefault="003324D2">
      <w:pPr>
        <w:pStyle w:val="ConsNonformat"/>
        <w:ind w:firstLine="567"/>
        <w:jc w:val="both"/>
        <w:rPr>
          <w:rFonts w:ascii="Liberation Serif" w:hAnsi="Liberation Serif" w:cs="Arial CYR"/>
          <w:bCs/>
          <w:sz w:val="24"/>
        </w:rPr>
      </w:pPr>
      <w:r>
        <w:rPr>
          <w:rFonts w:ascii="Liberation Serif" w:hAnsi="Liberation Serif" w:cs="Arial CYR"/>
          <w:bCs/>
          <w:sz w:val="24"/>
        </w:rPr>
        <w:t xml:space="preserve">- распределение бюджетных ассигнований по целевым статьям (муниципальным программам и </w:t>
      </w:r>
      <w:proofErr w:type="spellStart"/>
      <w:r>
        <w:rPr>
          <w:rFonts w:ascii="Liberation Serif" w:hAnsi="Liberation Serif" w:cs="Arial CYR"/>
          <w:bCs/>
          <w:sz w:val="24"/>
        </w:rPr>
        <w:t>непрограммным</w:t>
      </w:r>
      <w:proofErr w:type="spellEnd"/>
      <w:r>
        <w:rPr>
          <w:rFonts w:ascii="Liberation Serif" w:hAnsi="Liberation Serif" w:cs="Arial CYR"/>
          <w:bCs/>
          <w:sz w:val="24"/>
        </w:rPr>
        <w:t xml:space="preserve"> направлениям деятельности), группам и подгруппам </w:t>
      </w:r>
      <w:proofErr w:type="gramStart"/>
      <w:r>
        <w:rPr>
          <w:rFonts w:ascii="Liberation Serif" w:hAnsi="Liberation Serif" w:cs="Arial CYR"/>
          <w:bCs/>
          <w:sz w:val="24"/>
        </w:rPr>
        <w:t>видов расходов классификации расходов бюджета</w:t>
      </w:r>
      <w:proofErr w:type="gramEnd"/>
      <w:r>
        <w:rPr>
          <w:rFonts w:ascii="Liberation Serif" w:hAnsi="Liberation Serif" w:cs="Arial CYR"/>
          <w:bCs/>
          <w:sz w:val="24"/>
        </w:rPr>
        <w:t xml:space="preserve"> </w:t>
      </w:r>
      <w:proofErr w:type="spellStart"/>
      <w:r>
        <w:rPr>
          <w:rFonts w:ascii="Liberation Serif" w:hAnsi="Liberation Serif" w:cs="Arial CYR"/>
          <w:bCs/>
          <w:sz w:val="24"/>
        </w:rPr>
        <w:t>Каргапольского</w:t>
      </w:r>
      <w:proofErr w:type="spellEnd"/>
      <w:r>
        <w:rPr>
          <w:rFonts w:ascii="Liberation Serif" w:hAnsi="Liberation Serif" w:cs="Arial CYR"/>
          <w:bCs/>
          <w:sz w:val="24"/>
        </w:rPr>
        <w:t xml:space="preserve"> муниципального округа </w:t>
      </w:r>
      <w:r>
        <w:rPr>
          <w:rFonts w:ascii="Liberation Serif" w:hAnsi="Liberation Serif"/>
          <w:sz w:val="24"/>
          <w:szCs w:val="24"/>
        </w:rPr>
        <w:t>Курганской области на 2026 год и на плановый период 2027 и 2028 годов согл</w:t>
      </w:r>
      <w:r>
        <w:rPr>
          <w:rFonts w:ascii="Liberation Serif" w:hAnsi="Liberation Serif" w:cs="Arial CYR"/>
          <w:bCs/>
          <w:sz w:val="24"/>
          <w:szCs w:val="24"/>
        </w:rPr>
        <w:t>асно приложению</w:t>
      </w:r>
      <w:r>
        <w:rPr>
          <w:rFonts w:ascii="Liberation Serif" w:hAnsi="Liberation Serif" w:cs="Arial CYR"/>
          <w:bCs/>
          <w:sz w:val="24"/>
        </w:rPr>
        <w:t xml:space="preserve"> 5 к настоящему решению.</w:t>
      </w:r>
    </w:p>
    <w:p w:rsidR="00527998" w:rsidRDefault="003324D2">
      <w:pPr>
        <w:pStyle w:val="ConsNonformat"/>
        <w:ind w:firstLine="567"/>
        <w:jc w:val="both"/>
        <w:rPr>
          <w:rFonts w:ascii="Liberation Serif" w:hAnsi="Liberation Serif" w:cs="Arial CYR"/>
          <w:bCs/>
          <w:sz w:val="24"/>
        </w:rPr>
      </w:pPr>
      <w:r>
        <w:rPr>
          <w:rFonts w:ascii="Liberation Serif" w:hAnsi="Liberation Serif" w:cs="Arial CYR"/>
          <w:bCs/>
          <w:sz w:val="24"/>
        </w:rPr>
        <w:t xml:space="preserve">Утвердить общий объем бюджетных ассигнований, направляемых на исполнение публичных нормативных обязательств, на 2026 год в сумме </w:t>
      </w:r>
      <w:r w:rsidRPr="003324D2">
        <w:rPr>
          <w:rFonts w:ascii="Liberation Serif" w:hAnsi="Liberation Serif" w:cs="Arial CYR"/>
          <w:bCs/>
          <w:sz w:val="24"/>
        </w:rPr>
        <w:t>15 412 тыс. рублей, на 2027 год в сумме 8 412 тыс. рублей и на 2028 год –8 412 тыс. рублей.</w:t>
      </w:r>
    </w:p>
    <w:p w:rsidR="00527998" w:rsidRDefault="003324D2">
      <w:pPr>
        <w:pStyle w:val="Iauiue"/>
        <w:ind w:firstLine="567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 w:cs="Arial CYR"/>
          <w:bCs/>
          <w:sz w:val="24"/>
        </w:rPr>
        <w:t>11.</w:t>
      </w:r>
      <w:r>
        <w:rPr>
          <w:rFonts w:ascii="Liberation Serif" w:hAnsi="Liberation Serif"/>
          <w:sz w:val="24"/>
        </w:rPr>
        <w:t xml:space="preserve">Установить, что в соответствии со статьей 242.26 Бюджетного кодекса Российской Федерации казначейскому сопровождению подлежат средства, предоставляемые из бюджета </w:t>
      </w:r>
      <w:proofErr w:type="spellStart"/>
      <w:r>
        <w:rPr>
          <w:rFonts w:ascii="Liberation Serif" w:hAnsi="Liberation Serif"/>
          <w:sz w:val="24"/>
        </w:rPr>
        <w:t>Каргапольского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 Курганской области:</w:t>
      </w:r>
    </w:p>
    <w:p w:rsidR="00527998" w:rsidRDefault="003324D2">
      <w:pPr>
        <w:pStyle w:val="Iauiue"/>
        <w:ind w:firstLine="567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-субсидии юридическим лицам (за исключением субсидий бюджетным и автономным учреждениям Курганской области), индивидуальным предпринимателям, предоставляемые в соответствии со статьей 78 Бюджетного кодекса Российской Федерации, на поддержку производства и переработки сельскохозяйственной продукции, развитие промышленности в целях финансового обеспечения затрат;</w:t>
      </w:r>
    </w:p>
    <w:p w:rsidR="00527998" w:rsidRDefault="003324D2">
      <w:pPr>
        <w:pStyle w:val="Iauiue"/>
        <w:ind w:firstLine="567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-авансовые платежи по контрактам (договорам) о поставке товаров, выполнении работ, оказании услуг, заключаемым получателями субсидий, указанных в подпункте 1 настоящего пункта;</w:t>
      </w:r>
    </w:p>
    <w:p w:rsidR="00527998" w:rsidRDefault="003324D2">
      <w:pPr>
        <w:pStyle w:val="Iauiue"/>
        <w:ind w:firstLine="567"/>
        <w:jc w:val="both"/>
        <w:rPr>
          <w:rFonts w:ascii="Liberation Serif" w:hAnsi="Liberation Serif"/>
          <w:sz w:val="24"/>
        </w:rPr>
      </w:pPr>
      <w:proofErr w:type="gramStart"/>
      <w:r>
        <w:rPr>
          <w:rFonts w:ascii="Liberation Serif" w:hAnsi="Liberation Serif"/>
          <w:sz w:val="24"/>
        </w:rPr>
        <w:t xml:space="preserve">-авансовые платежи по муниципальным контрактам о поставке товаров, выполнении работ, оказании услуг, заключаемым на сумму 100 000,0 тыс. рублей и более, авансовые платежи по контрактам (договорам) о поставке товаров, выполнении работ, оказании услуг, заключаемым на сумму 100 000,0 тыс. рублей и более бюджетными или автономными учреждениями </w:t>
      </w:r>
      <w:proofErr w:type="spellStart"/>
      <w:r>
        <w:rPr>
          <w:rFonts w:ascii="Liberation Serif" w:hAnsi="Liberation Serif"/>
          <w:sz w:val="24"/>
        </w:rPr>
        <w:t>Каргапольского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округа, лицевые счета которым открыты в Финансовом управлении Администрации </w:t>
      </w:r>
      <w:proofErr w:type="spellStart"/>
      <w:r>
        <w:rPr>
          <w:rFonts w:ascii="Liberation Serif" w:hAnsi="Liberation Serif"/>
          <w:sz w:val="24"/>
        </w:rPr>
        <w:t>Каргапольского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</w:t>
      </w:r>
      <w:proofErr w:type="gramEnd"/>
      <w:r>
        <w:rPr>
          <w:rFonts w:ascii="Liberation Serif" w:hAnsi="Liberation Serif"/>
          <w:sz w:val="24"/>
        </w:rPr>
        <w:t xml:space="preserve"> Курганской области, за счет средств, поступающих указанным учреждениям в соответствии с законодательством Российской Федерации.</w:t>
      </w:r>
    </w:p>
    <w:p w:rsidR="00527998" w:rsidRDefault="003324D2">
      <w:pPr>
        <w:ind w:firstLine="567"/>
        <w:jc w:val="both"/>
        <w:rPr>
          <w:rFonts w:ascii="Liberation Serif" w:hAnsi="Liberation Serif"/>
          <w:szCs w:val="20"/>
        </w:rPr>
      </w:pPr>
      <w:r>
        <w:rPr>
          <w:rFonts w:ascii="Liberation Serif" w:hAnsi="Liberation Serif"/>
        </w:rPr>
        <w:t xml:space="preserve">12. В случае если нормативные правовые акты, определяющие бюджетные обязательства, обеспечиваемые средствами бюджета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Курганской области, противоречат настоящему решению, применяется данное решение.</w:t>
      </w:r>
    </w:p>
    <w:p w:rsidR="00527998" w:rsidRDefault="003324D2">
      <w:pPr>
        <w:pStyle w:val="af4"/>
        <w:spacing w:line="240" w:lineRule="auto"/>
        <w:ind w:right="0" w:firstLine="567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В случае если реализация нормативного правового акта частично (не в полной мере) обеспечена источниками финансирования в настоящем решении, такой нормативный акт реализуется и применяется в пределах средств, предусмотренных в бюджете </w:t>
      </w:r>
      <w:proofErr w:type="spellStart"/>
      <w:r>
        <w:rPr>
          <w:rFonts w:ascii="Liberation Serif" w:hAnsi="Liberation Serif" w:cs="Times New Roman"/>
        </w:rPr>
        <w:t>Каргапольского</w:t>
      </w:r>
      <w:proofErr w:type="spellEnd"/>
      <w:r>
        <w:rPr>
          <w:rFonts w:ascii="Liberation Serif" w:hAnsi="Liberation Serif" w:cs="Times New Roman"/>
        </w:rPr>
        <w:t xml:space="preserve"> муниципального округа Курганской области.</w:t>
      </w:r>
    </w:p>
    <w:p w:rsidR="00527998" w:rsidRDefault="003324D2">
      <w:pPr>
        <w:pStyle w:val="af4"/>
        <w:spacing w:line="240" w:lineRule="auto"/>
        <w:ind w:right="0" w:firstLine="567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13. Администрация </w:t>
      </w:r>
      <w:proofErr w:type="spellStart"/>
      <w:r>
        <w:rPr>
          <w:rFonts w:ascii="Liberation Serif" w:hAnsi="Liberation Serif" w:cs="Times New Roman"/>
        </w:rPr>
        <w:t>Каргапольского</w:t>
      </w:r>
      <w:proofErr w:type="spellEnd"/>
      <w:r>
        <w:rPr>
          <w:rFonts w:ascii="Liberation Serif" w:hAnsi="Liberation Serif" w:cs="Times New Roman"/>
        </w:rPr>
        <w:t xml:space="preserve"> муниципального округа Курганской области не вправе принимать решения, приводящие к увеличению в 2026 году численности муниципальных служащих и работников муниципальных казенных учреждений </w:t>
      </w:r>
      <w:proofErr w:type="spellStart"/>
      <w:r>
        <w:rPr>
          <w:rFonts w:ascii="Liberation Serif" w:hAnsi="Liberation Serif" w:cs="Times New Roman"/>
        </w:rPr>
        <w:t>Каргапольского</w:t>
      </w:r>
      <w:proofErr w:type="spellEnd"/>
      <w:r>
        <w:rPr>
          <w:rFonts w:ascii="Liberation Serif" w:hAnsi="Liberation Serif" w:cs="Times New Roman"/>
        </w:rPr>
        <w:t xml:space="preserve"> муниципального округа, являющихся получателями бюджетных средств, если такое увеличение не требуется в связи с осуществлением органами местного самоуправления </w:t>
      </w:r>
      <w:proofErr w:type="spellStart"/>
      <w:r>
        <w:rPr>
          <w:rFonts w:ascii="Liberation Serif" w:hAnsi="Liberation Serif" w:cs="Times New Roman"/>
        </w:rPr>
        <w:t>Каргапольского</w:t>
      </w:r>
      <w:proofErr w:type="spellEnd"/>
      <w:r>
        <w:rPr>
          <w:rFonts w:ascii="Liberation Serif" w:hAnsi="Liberation Serif" w:cs="Times New Roman"/>
        </w:rPr>
        <w:t xml:space="preserve"> муниципального округа переданных полномочий.</w:t>
      </w:r>
    </w:p>
    <w:p w:rsidR="000D6C3D" w:rsidRDefault="003324D2">
      <w:pPr>
        <w:pStyle w:val="af4"/>
        <w:spacing w:line="240" w:lineRule="auto"/>
        <w:ind w:right="0" w:firstLine="567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lastRenderedPageBreak/>
        <w:t>14.</w:t>
      </w:r>
      <w:r w:rsidR="000D6C3D">
        <w:rPr>
          <w:rFonts w:ascii="Liberation Serif" w:hAnsi="Liberation Serif" w:cs="Times New Roman"/>
        </w:rPr>
        <w:t xml:space="preserve"> </w:t>
      </w:r>
      <w:r>
        <w:rPr>
          <w:rFonts w:ascii="Liberation Serif" w:hAnsi="Liberation Serif" w:cs="Times New Roman"/>
        </w:rPr>
        <w:t xml:space="preserve">Обнародовать настоящее решение </w:t>
      </w:r>
      <w:r w:rsidR="000D6C3D">
        <w:rPr>
          <w:rFonts w:ascii="Liberation Serif" w:hAnsi="Liberation Serif" w:cs="Times New Roman"/>
        </w:rPr>
        <w:t>путем:</w:t>
      </w:r>
    </w:p>
    <w:p w:rsidR="000D6C3D" w:rsidRDefault="000D6C3D">
      <w:pPr>
        <w:pStyle w:val="af4"/>
        <w:spacing w:line="240" w:lineRule="auto"/>
        <w:ind w:right="0" w:firstLine="567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- опубликование </w:t>
      </w:r>
      <w:r w:rsidR="003324D2">
        <w:rPr>
          <w:rFonts w:ascii="Liberation Serif" w:hAnsi="Liberation Serif" w:cs="Times New Roman"/>
        </w:rPr>
        <w:t>в газете «</w:t>
      </w:r>
      <w:proofErr w:type="gramStart"/>
      <w:r w:rsidR="003324D2">
        <w:rPr>
          <w:rFonts w:ascii="Liberation Serif" w:hAnsi="Liberation Serif" w:cs="Times New Roman"/>
        </w:rPr>
        <w:t>Сельская</w:t>
      </w:r>
      <w:proofErr w:type="gramEnd"/>
      <w:r w:rsidR="003324D2">
        <w:rPr>
          <w:rFonts w:ascii="Liberation Serif" w:hAnsi="Liberation Serif" w:cs="Times New Roman"/>
        </w:rPr>
        <w:t xml:space="preserve"> правда» не позднее 10 дней после его подписания</w:t>
      </w:r>
      <w:r>
        <w:rPr>
          <w:rFonts w:ascii="Liberation Serif" w:hAnsi="Liberation Serif" w:cs="Times New Roman"/>
        </w:rPr>
        <w:t>;</w:t>
      </w:r>
    </w:p>
    <w:p w:rsidR="00527998" w:rsidRDefault="000D6C3D">
      <w:pPr>
        <w:pStyle w:val="af4"/>
        <w:spacing w:line="240" w:lineRule="auto"/>
        <w:ind w:right="0" w:firstLine="567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- размещение </w:t>
      </w:r>
      <w:r w:rsidR="003324D2">
        <w:rPr>
          <w:rFonts w:ascii="Liberation Serif" w:hAnsi="Liberation Serif" w:cs="Times New Roman"/>
        </w:rPr>
        <w:t xml:space="preserve">на официальном сайте </w:t>
      </w:r>
      <w:proofErr w:type="spellStart"/>
      <w:r w:rsidR="003324D2">
        <w:rPr>
          <w:rFonts w:ascii="Liberation Serif" w:hAnsi="Liberation Serif" w:cs="Times New Roman"/>
        </w:rPr>
        <w:t>Каргапольского</w:t>
      </w:r>
      <w:proofErr w:type="spellEnd"/>
      <w:r w:rsidR="003324D2">
        <w:rPr>
          <w:rFonts w:ascii="Liberation Serif" w:hAnsi="Liberation Serif" w:cs="Times New Roman"/>
        </w:rPr>
        <w:t xml:space="preserve"> муниципального округа Курганской области.</w:t>
      </w:r>
    </w:p>
    <w:p w:rsidR="00527998" w:rsidRDefault="003324D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15.Настоящее решение вступает в силу с 1 января 2026 года.</w:t>
      </w:r>
    </w:p>
    <w:p w:rsidR="00527998" w:rsidRDefault="00527998">
      <w:pPr>
        <w:ind w:firstLine="567"/>
        <w:jc w:val="both"/>
        <w:rPr>
          <w:rFonts w:ascii="Liberation Serif" w:hAnsi="Liberation Serif"/>
          <w:sz w:val="16"/>
          <w:szCs w:val="16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3324D2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Председатель </w:t>
      </w:r>
    </w:p>
    <w:p w:rsidR="00527998" w:rsidRDefault="003324D2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Думы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                                              А.Л. </w:t>
      </w:r>
      <w:proofErr w:type="spellStart"/>
      <w:r>
        <w:rPr>
          <w:rFonts w:ascii="Liberation Serif" w:hAnsi="Liberation Serif"/>
        </w:rPr>
        <w:t>Симоновский</w:t>
      </w:r>
      <w:proofErr w:type="spellEnd"/>
    </w:p>
    <w:p w:rsidR="00527998" w:rsidRDefault="00527998">
      <w:pPr>
        <w:rPr>
          <w:rFonts w:ascii="Liberation Serif" w:hAnsi="Liberation Serif"/>
        </w:rPr>
      </w:pPr>
    </w:p>
    <w:p w:rsidR="00527998" w:rsidRDefault="003324D2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Глава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                                               Е.Е. Ленков</w:t>
      </w:r>
    </w:p>
    <w:p w:rsidR="00527998" w:rsidRDefault="00527998">
      <w:pPr>
        <w:shd w:val="clear" w:color="auto" w:fill="FFFFFF"/>
        <w:ind w:right="33"/>
        <w:jc w:val="both"/>
        <w:rPr>
          <w:rFonts w:ascii="Liberation Serif" w:hAnsi="Liberation Serif"/>
          <w:color w:val="000000"/>
        </w:rPr>
      </w:pPr>
    </w:p>
    <w:p w:rsidR="00527998" w:rsidRDefault="00527998"/>
    <w:p w:rsidR="00527998" w:rsidRDefault="00527998"/>
    <w:p w:rsidR="00527998" w:rsidRDefault="00527998"/>
    <w:p w:rsidR="00527998" w:rsidRDefault="00527998"/>
    <w:p w:rsidR="00527998" w:rsidRDefault="00527998"/>
    <w:p w:rsidR="00527998" w:rsidRDefault="00527998"/>
    <w:p w:rsidR="00527998" w:rsidRDefault="00527998"/>
    <w:p w:rsidR="00527998" w:rsidRDefault="00527998"/>
    <w:p w:rsidR="00527998" w:rsidRDefault="00527998">
      <w:pPr>
        <w:shd w:val="clear" w:color="auto" w:fill="FFFFFF"/>
        <w:ind w:left="5245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bCs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</w:rPr>
      </w:pPr>
    </w:p>
    <w:p w:rsidR="00527998" w:rsidRDefault="003324D2">
      <w:pPr>
        <w:shd w:val="clear" w:color="auto" w:fill="FFFFFF"/>
        <w:ind w:left="5245"/>
        <w:jc w:val="both"/>
        <w:rPr>
          <w:rFonts w:ascii="Liberation Serif" w:hAnsi="Liberation Serif"/>
          <w:bCs/>
          <w:sz w:val="20"/>
          <w:szCs w:val="20"/>
        </w:rPr>
      </w:pPr>
      <w:r>
        <w:rPr>
          <w:rFonts w:ascii="Liberation Serif" w:hAnsi="Liberation Serif"/>
          <w:bCs/>
          <w:sz w:val="20"/>
          <w:szCs w:val="20"/>
        </w:rPr>
        <w:lastRenderedPageBreak/>
        <w:t xml:space="preserve">Приложение </w:t>
      </w:r>
      <w:bookmarkStart w:id="0" w:name="_GoBack"/>
      <w:bookmarkEnd w:id="0"/>
      <w:r>
        <w:rPr>
          <w:rFonts w:ascii="Liberation Serif" w:hAnsi="Liberation Serif"/>
          <w:bCs/>
          <w:sz w:val="20"/>
          <w:szCs w:val="20"/>
        </w:rPr>
        <w:t xml:space="preserve">1 к решению Думы </w:t>
      </w:r>
      <w:proofErr w:type="spellStart"/>
      <w:r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bCs/>
          <w:sz w:val="20"/>
          <w:szCs w:val="20"/>
        </w:rPr>
        <w:t xml:space="preserve"> муниципального округа от </w:t>
      </w:r>
      <w:r w:rsidR="00BC3464">
        <w:rPr>
          <w:rFonts w:ascii="Liberation Serif" w:hAnsi="Liberation Serif"/>
          <w:bCs/>
          <w:sz w:val="20"/>
          <w:szCs w:val="20"/>
        </w:rPr>
        <w:t>25</w:t>
      </w:r>
      <w:r>
        <w:rPr>
          <w:rFonts w:ascii="Liberation Serif" w:hAnsi="Liberation Serif"/>
          <w:bCs/>
          <w:sz w:val="20"/>
          <w:szCs w:val="20"/>
        </w:rPr>
        <w:t xml:space="preserve">.12.2025 г. № </w:t>
      </w:r>
      <w:r w:rsidR="00BC3464">
        <w:rPr>
          <w:rFonts w:ascii="Liberation Serif" w:hAnsi="Liberation Serif"/>
          <w:bCs/>
          <w:sz w:val="20"/>
          <w:szCs w:val="20"/>
        </w:rPr>
        <w:t>558</w:t>
      </w:r>
      <w:r>
        <w:rPr>
          <w:rFonts w:ascii="Liberation Serif" w:hAnsi="Liberation Serif"/>
          <w:bCs/>
          <w:sz w:val="20"/>
          <w:szCs w:val="20"/>
        </w:rPr>
        <w:t xml:space="preserve"> «О бюджете </w:t>
      </w:r>
      <w:proofErr w:type="spellStart"/>
      <w:r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bCs/>
          <w:sz w:val="20"/>
          <w:szCs w:val="20"/>
        </w:rPr>
        <w:t xml:space="preserve"> муниципального округа Курганской области на 2026 год и на плановый период 2027 и 2028 годов»</w:t>
      </w:r>
    </w:p>
    <w:p w:rsidR="00527998" w:rsidRDefault="00527998">
      <w:pPr>
        <w:ind w:firstLine="5245"/>
        <w:rPr>
          <w:sz w:val="20"/>
          <w:szCs w:val="20"/>
        </w:rPr>
      </w:pPr>
    </w:p>
    <w:p w:rsidR="00527998" w:rsidRDefault="00527998">
      <w:pPr>
        <w:ind w:firstLine="5245"/>
        <w:rPr>
          <w:sz w:val="20"/>
          <w:szCs w:val="20"/>
        </w:rPr>
      </w:pPr>
    </w:p>
    <w:p w:rsidR="00527998" w:rsidRDefault="003324D2">
      <w:pPr>
        <w:shd w:val="clear" w:color="auto" w:fill="FFFFFF"/>
        <w:jc w:val="center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 xml:space="preserve">Источники внутреннего финансирования дефицита бюджета </w:t>
      </w:r>
    </w:p>
    <w:p w:rsidR="00527998" w:rsidRDefault="003324D2">
      <w:pPr>
        <w:shd w:val="clear" w:color="auto" w:fill="FFFFFF"/>
        <w:jc w:val="center"/>
        <w:rPr>
          <w:rFonts w:ascii="Liberation Serif" w:hAnsi="Liberation Serif"/>
          <w:b/>
          <w:sz w:val="20"/>
          <w:szCs w:val="20"/>
        </w:rPr>
      </w:pPr>
      <w:proofErr w:type="spellStart"/>
      <w:r>
        <w:rPr>
          <w:rFonts w:ascii="Liberation Serif" w:hAnsi="Liberation Serif"/>
          <w:b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b/>
          <w:sz w:val="20"/>
          <w:szCs w:val="20"/>
        </w:rPr>
        <w:t xml:space="preserve"> муниципального округа Курганской области на 2026 год и</w:t>
      </w:r>
    </w:p>
    <w:p w:rsidR="00527998" w:rsidRDefault="003324D2">
      <w:pPr>
        <w:shd w:val="clear" w:color="auto" w:fill="FFFFFF"/>
        <w:jc w:val="center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 xml:space="preserve"> на плановый период 2027 и 2028 годов</w:t>
      </w:r>
    </w:p>
    <w:p w:rsidR="00527998" w:rsidRDefault="00527998">
      <w:pPr>
        <w:ind w:firstLine="567"/>
        <w:jc w:val="center"/>
      </w:pPr>
    </w:p>
    <w:tbl>
      <w:tblPr>
        <w:tblW w:w="10181" w:type="dxa"/>
        <w:jc w:val="center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1"/>
        <w:gridCol w:w="4040"/>
        <w:gridCol w:w="1262"/>
        <w:gridCol w:w="1276"/>
        <w:gridCol w:w="1262"/>
      </w:tblGrid>
      <w:tr w:rsidR="00527998">
        <w:trPr>
          <w:trHeight w:val="375"/>
          <w:jc w:val="center"/>
        </w:trPr>
        <w:tc>
          <w:tcPr>
            <w:tcW w:w="2341" w:type="dxa"/>
            <w:vMerge w:val="restart"/>
            <w:vAlign w:val="center"/>
          </w:tcPr>
          <w:p w:rsidR="00527998" w:rsidRDefault="003324D2">
            <w:pPr>
              <w:ind w:hanging="22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040" w:type="dxa"/>
            <w:vMerge w:val="restart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Наименование кода источника финансирования</w:t>
            </w:r>
          </w:p>
        </w:tc>
        <w:tc>
          <w:tcPr>
            <w:tcW w:w="3800" w:type="dxa"/>
            <w:gridSpan w:val="3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Сумма (тыс. руб.)</w:t>
            </w:r>
          </w:p>
        </w:tc>
      </w:tr>
      <w:tr w:rsidR="00527998">
        <w:trPr>
          <w:trHeight w:val="526"/>
          <w:jc w:val="center"/>
        </w:trPr>
        <w:tc>
          <w:tcPr>
            <w:tcW w:w="2341" w:type="dxa"/>
            <w:vMerge/>
            <w:vAlign w:val="center"/>
          </w:tcPr>
          <w:p w:rsidR="00527998" w:rsidRDefault="00527998">
            <w:pPr>
              <w:ind w:hanging="22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center"/>
          </w:tcPr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527998" w:rsidRDefault="003324D2">
            <w:pPr>
              <w:shd w:val="clear" w:color="auto" w:fill="FFFFFF"/>
              <w:ind w:left="-89" w:right="-25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:rsidR="00527998" w:rsidRDefault="00527998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2027 год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</w:tcPr>
          <w:p w:rsidR="00527998" w:rsidRDefault="00527998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2028 год</w:t>
            </w:r>
          </w:p>
        </w:tc>
      </w:tr>
      <w:tr w:rsidR="00527998">
        <w:trPr>
          <w:jc w:val="center"/>
        </w:trPr>
        <w:tc>
          <w:tcPr>
            <w:tcW w:w="2341" w:type="dxa"/>
          </w:tcPr>
          <w:p w:rsidR="00527998" w:rsidRDefault="003324D2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01 05 00 </w:t>
            </w:r>
            <w:proofErr w:type="spellStart"/>
            <w:r>
              <w:rPr>
                <w:rFonts w:ascii="Liberation Serif" w:hAnsi="Liberation Serif"/>
                <w:b/>
                <w:sz w:val="20"/>
                <w:szCs w:val="20"/>
              </w:rPr>
              <w:t>00</w:t>
            </w:r>
            <w:proofErr w:type="spellEnd"/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sz w:val="20"/>
                <w:szCs w:val="20"/>
              </w:rPr>
              <w:t>00</w:t>
            </w:r>
            <w:proofErr w:type="spellEnd"/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0000 000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01 05 02 01 14 0000 510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01 05 02 01 14 0000 610</w:t>
            </w:r>
          </w:p>
        </w:tc>
        <w:tc>
          <w:tcPr>
            <w:tcW w:w="4040" w:type="dxa"/>
          </w:tcPr>
          <w:p w:rsidR="00527998" w:rsidRDefault="003324D2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Изменение остатков на счетах по учету средств бюджета,</w:t>
            </w:r>
          </w:p>
          <w:p w:rsidR="00527998" w:rsidRDefault="003324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 том числе:</w:t>
            </w:r>
          </w:p>
          <w:p w:rsidR="00527998" w:rsidRDefault="003324D2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Увеличение прочих остатков денежных средств на счетах бюджетов муниципальных округов</w:t>
            </w:r>
          </w:p>
          <w:p w:rsidR="00527998" w:rsidRDefault="003324D2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262" w:type="dxa"/>
          </w:tcPr>
          <w:p w:rsidR="00527998" w:rsidRDefault="00527998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</w:t>
            </w:r>
            <w:r w:rsidR="00734966">
              <w:rPr>
                <w:rFonts w:ascii="Liberation Serif" w:hAnsi="Liberation Serif"/>
                <w:sz w:val="20"/>
                <w:szCs w:val="20"/>
              </w:rPr>
              <w:t> 617 502</w:t>
            </w:r>
            <w:r>
              <w:rPr>
                <w:rFonts w:ascii="Liberation Serif" w:hAnsi="Liberation Serif"/>
                <w:sz w:val="20"/>
                <w:szCs w:val="20"/>
              </w:rPr>
              <w:t>,1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3324D2" w:rsidP="00734966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  <w:r w:rsidR="00734966">
              <w:rPr>
                <w:rFonts w:ascii="Liberation Serif" w:hAnsi="Liberation Serif"/>
                <w:sz w:val="20"/>
                <w:szCs w:val="20"/>
              </w:rPr>
              <w:t> 617 502</w:t>
            </w:r>
            <w:r>
              <w:rPr>
                <w:rFonts w:ascii="Liberation Serif" w:hAnsi="Liberation Serif"/>
                <w:sz w:val="20"/>
                <w:szCs w:val="20"/>
              </w:rPr>
              <w:t>,1</w:t>
            </w:r>
          </w:p>
        </w:tc>
        <w:tc>
          <w:tcPr>
            <w:tcW w:w="1276" w:type="dxa"/>
            <w:shd w:val="clear" w:color="auto" w:fill="auto"/>
          </w:tcPr>
          <w:p w:rsidR="00527998" w:rsidRDefault="00527998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-1 382</w:t>
            </w:r>
            <w:r w:rsidR="00630006">
              <w:rPr>
                <w:rFonts w:ascii="Liberation Serif" w:hAnsi="Liberation Serif"/>
                <w:sz w:val="20"/>
                <w:szCs w:val="20"/>
              </w:rPr>
              <w:t> 634,0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3324D2" w:rsidP="00630006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1 382</w:t>
            </w:r>
            <w:r w:rsidR="00630006">
              <w:rPr>
                <w:rFonts w:ascii="Liberation Serif" w:hAnsi="Liberation Serif"/>
                <w:sz w:val="20"/>
                <w:szCs w:val="20"/>
              </w:rPr>
              <w:t xml:space="preserve"> 634,0 </w:t>
            </w:r>
          </w:p>
        </w:tc>
        <w:tc>
          <w:tcPr>
            <w:tcW w:w="1262" w:type="dxa"/>
            <w:shd w:val="clear" w:color="auto" w:fill="auto"/>
          </w:tcPr>
          <w:p w:rsidR="00527998" w:rsidRDefault="00527998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3324D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</w:t>
            </w:r>
            <w:r w:rsidR="00630006">
              <w:rPr>
                <w:rFonts w:ascii="Liberation Serif" w:hAnsi="Liberation Serif"/>
                <w:sz w:val="20"/>
                <w:szCs w:val="20"/>
              </w:rPr>
              <w:t> 272 477,3</w:t>
            </w:r>
          </w:p>
          <w:p w:rsidR="00527998" w:rsidRDefault="00527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27998" w:rsidRDefault="003324D2" w:rsidP="0063000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  <w:r w:rsidR="00630006">
              <w:rPr>
                <w:rFonts w:ascii="Liberation Serif" w:hAnsi="Liberation Serif"/>
                <w:sz w:val="20"/>
                <w:szCs w:val="20"/>
              </w:rPr>
              <w:t> 272 477,3</w:t>
            </w:r>
          </w:p>
        </w:tc>
      </w:tr>
      <w:tr w:rsidR="00527998">
        <w:trPr>
          <w:jc w:val="center"/>
        </w:trPr>
        <w:tc>
          <w:tcPr>
            <w:tcW w:w="2341" w:type="dxa"/>
          </w:tcPr>
          <w:p w:rsidR="00527998" w:rsidRDefault="00527998">
            <w:pPr>
              <w:ind w:firstLine="3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040" w:type="dxa"/>
          </w:tcPr>
          <w:p w:rsidR="00527998" w:rsidRDefault="003324D2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 источников внутреннего финансирования дефицита бюджета</w:t>
            </w:r>
          </w:p>
        </w:tc>
        <w:tc>
          <w:tcPr>
            <w:tcW w:w="1262" w:type="dxa"/>
          </w:tcPr>
          <w:p w:rsidR="00527998" w:rsidRDefault="00527998">
            <w:pPr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27998" w:rsidRDefault="00527998">
            <w:pPr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62" w:type="dxa"/>
            <w:shd w:val="clear" w:color="auto" w:fill="auto"/>
          </w:tcPr>
          <w:p w:rsidR="00527998" w:rsidRDefault="00527998">
            <w:pPr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527998" w:rsidRDefault="003324D2">
            <w:pPr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</w:tr>
    </w:tbl>
    <w:p w:rsidR="00527998" w:rsidRDefault="00527998">
      <w:pPr>
        <w:ind w:firstLine="567"/>
        <w:jc w:val="center"/>
      </w:pPr>
    </w:p>
    <w:p w:rsidR="00527998" w:rsidRDefault="00527998">
      <w:pPr>
        <w:ind w:firstLine="567"/>
        <w:jc w:val="center"/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BC3464" w:rsidRDefault="00BC3464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527998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527998" w:rsidRDefault="003324D2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Cs/>
          <w:sz w:val="20"/>
          <w:szCs w:val="20"/>
        </w:rPr>
        <w:lastRenderedPageBreak/>
        <w:t xml:space="preserve">Приложение 2 к решению Думы </w:t>
      </w:r>
      <w:proofErr w:type="spellStart"/>
      <w:r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bCs/>
          <w:sz w:val="20"/>
          <w:szCs w:val="20"/>
        </w:rPr>
        <w:t xml:space="preserve"> муниципального округа от </w:t>
      </w:r>
      <w:r w:rsidR="00BC3464">
        <w:rPr>
          <w:rFonts w:ascii="Liberation Serif" w:hAnsi="Liberation Serif"/>
          <w:bCs/>
          <w:sz w:val="20"/>
          <w:szCs w:val="20"/>
        </w:rPr>
        <w:t>25</w:t>
      </w:r>
      <w:r>
        <w:rPr>
          <w:rFonts w:ascii="Liberation Serif" w:hAnsi="Liberation Serif"/>
          <w:bCs/>
          <w:sz w:val="20"/>
          <w:szCs w:val="20"/>
        </w:rPr>
        <w:t xml:space="preserve">.12.2025 г. № </w:t>
      </w:r>
      <w:r w:rsidR="00BC3464">
        <w:rPr>
          <w:rFonts w:ascii="Liberation Serif" w:hAnsi="Liberation Serif"/>
          <w:bCs/>
          <w:sz w:val="20"/>
          <w:szCs w:val="20"/>
        </w:rPr>
        <w:t>558</w:t>
      </w:r>
      <w:r>
        <w:rPr>
          <w:rFonts w:ascii="Liberation Serif" w:hAnsi="Liberation Serif"/>
          <w:bCs/>
          <w:sz w:val="20"/>
          <w:szCs w:val="20"/>
        </w:rPr>
        <w:t xml:space="preserve"> «О бюджете </w:t>
      </w:r>
      <w:proofErr w:type="spellStart"/>
      <w:r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bCs/>
          <w:sz w:val="20"/>
          <w:szCs w:val="20"/>
        </w:rPr>
        <w:t xml:space="preserve"> муниципального округа Курганской области на 2026 год и на плановый период 2027 и 2028 годов»</w:t>
      </w:r>
    </w:p>
    <w:tbl>
      <w:tblPr>
        <w:tblW w:w="10064" w:type="dxa"/>
        <w:tblInd w:w="-34" w:type="dxa"/>
        <w:tblLayout w:type="fixed"/>
        <w:tblLook w:val="04A0"/>
      </w:tblPr>
      <w:tblGrid>
        <w:gridCol w:w="6"/>
        <w:gridCol w:w="5525"/>
        <w:gridCol w:w="1559"/>
        <w:gridCol w:w="1483"/>
        <w:gridCol w:w="75"/>
        <w:gridCol w:w="1341"/>
        <w:gridCol w:w="67"/>
        <w:gridCol w:w="8"/>
      </w:tblGrid>
      <w:tr w:rsidR="00527998">
        <w:trPr>
          <w:gridAfter w:val="2"/>
          <w:wAfter w:w="75" w:type="dxa"/>
          <w:trHeight w:val="765"/>
        </w:trPr>
        <w:tc>
          <w:tcPr>
            <w:tcW w:w="9989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527998" w:rsidRDefault="003324D2">
            <w:pPr>
              <w:jc w:val="center"/>
              <w:rPr>
                <w:rFonts w:ascii="Liberation Serif" w:hAnsi="Liberation Serif" w:cs="Arial CYR"/>
                <w:b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sz w:val="20"/>
                <w:szCs w:val="20"/>
              </w:rPr>
              <w:t xml:space="preserve">Доходы бюджета </w:t>
            </w:r>
            <w:proofErr w:type="spellStart"/>
            <w:r>
              <w:rPr>
                <w:rFonts w:ascii="Liberation Serif" w:hAnsi="Liberation Serif" w:cs="Arial CYR"/>
                <w:b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 CYR"/>
                <w:b/>
                <w:sz w:val="20"/>
                <w:szCs w:val="20"/>
              </w:rPr>
              <w:t xml:space="preserve"> муниципального округа на 2026 год                                                                                                                                        и на плановый период 2027 и 2028 годов</w:t>
            </w:r>
          </w:p>
        </w:tc>
      </w:tr>
      <w:tr w:rsidR="00527998">
        <w:trPr>
          <w:gridAfter w:val="1"/>
          <w:wAfter w:w="8" w:type="dxa"/>
          <w:trHeight w:val="300"/>
        </w:trPr>
        <w:tc>
          <w:tcPr>
            <w:tcW w:w="552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    </w:t>
            </w:r>
          </w:p>
        </w:tc>
        <w:tc>
          <w:tcPr>
            <w:tcW w:w="14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7998" w:rsidRDefault="00527998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48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  (тыс. руб.)</w:t>
            </w:r>
          </w:p>
        </w:tc>
      </w:tr>
      <w:tr w:rsidR="00527998">
        <w:trPr>
          <w:gridAfter w:val="4"/>
          <w:wAfter w:w="1492" w:type="dxa"/>
          <w:trHeight w:val="300"/>
        </w:trPr>
        <w:tc>
          <w:tcPr>
            <w:tcW w:w="552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27998" w:rsidRDefault="00527998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27998" w:rsidRDefault="00527998">
            <w:pPr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527998">
        <w:trPr>
          <w:gridBefore w:val="1"/>
          <w:trHeight w:val="315"/>
        </w:trPr>
        <w:tc>
          <w:tcPr>
            <w:tcW w:w="5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 xml:space="preserve"> 2027 год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 xml:space="preserve"> 2028 год</w:t>
            </w:r>
          </w:p>
        </w:tc>
      </w:tr>
      <w:tr w:rsidR="00527998">
        <w:trPr>
          <w:gridBefore w:val="1"/>
          <w:trHeight w:val="255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4</w:t>
            </w:r>
          </w:p>
        </w:tc>
      </w:tr>
      <w:tr w:rsidR="00527998">
        <w:trPr>
          <w:gridBefore w:val="1"/>
          <w:trHeight w:val="315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307 867,0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338 982,0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366 130,0</w:t>
            </w:r>
          </w:p>
        </w:tc>
      </w:tr>
      <w:tr w:rsidR="00527998">
        <w:trPr>
          <w:gridBefore w:val="1"/>
          <w:trHeight w:val="3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205 400,0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228 000,0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253 100,0</w:t>
            </w:r>
          </w:p>
        </w:tc>
      </w:tr>
      <w:tr w:rsidR="00527998">
        <w:trPr>
          <w:gridBefore w:val="1"/>
          <w:trHeight w:val="675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20 267,0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26 682,0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27 330,0</w:t>
            </w:r>
          </w:p>
        </w:tc>
      </w:tr>
      <w:tr w:rsidR="00527998">
        <w:trPr>
          <w:gridBefore w:val="1"/>
          <w:trHeight w:val="3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11 400,0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11 800,0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12 400,0</w:t>
            </w:r>
          </w:p>
        </w:tc>
      </w:tr>
      <w:tr w:rsidR="00527998">
        <w:trPr>
          <w:gridBefore w:val="1"/>
          <w:trHeight w:val="3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Налоги на имущество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17 300,0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18 000,0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18 500,0</w:t>
            </w:r>
          </w:p>
        </w:tc>
      </w:tr>
      <w:tr w:rsidR="00527998">
        <w:trPr>
          <w:gridBefore w:val="1"/>
          <w:trHeight w:val="3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18 200,0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18 500,0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18 500,0</w:t>
            </w:r>
          </w:p>
        </w:tc>
      </w:tr>
      <w:tr w:rsidR="00527998">
        <w:trPr>
          <w:gridBefore w:val="1"/>
          <w:trHeight w:val="6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11 300,0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11 500,0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11 700,0</w:t>
            </w:r>
          </w:p>
        </w:tc>
      </w:tr>
      <w:tr w:rsidR="00527998">
        <w:trPr>
          <w:gridBefore w:val="1"/>
          <w:trHeight w:val="300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</w:tr>
      <w:tr w:rsidR="00527998">
        <w:trPr>
          <w:gridBefore w:val="1"/>
          <w:trHeight w:val="6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21 000,0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21 500,0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21 600,0</w:t>
            </w:r>
          </w:p>
        </w:tc>
      </w:tr>
      <w:tr w:rsidR="00527998">
        <w:trPr>
          <w:gridBefore w:val="1"/>
          <w:trHeight w:val="42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</w:tr>
      <w:tr w:rsidR="00527998">
        <w:trPr>
          <w:gridBefore w:val="1"/>
          <w:trHeight w:val="3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Штрафы, санкции, возмещение ущерба 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1 500,0</w:t>
            </w:r>
          </w:p>
        </w:tc>
      </w:tr>
      <w:tr w:rsidR="00527998">
        <w:trPr>
          <w:gridBefore w:val="1"/>
          <w:trHeight w:val="503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3324D2" w:rsidP="0073496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</w:t>
            </w:r>
            <w:r w:rsidR="0073496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 309 635</w:t>
            </w:r>
            <w:r w:rsidR="0063000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3324D2" w:rsidP="0063000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1 043</w:t>
            </w:r>
            <w:r w:rsidR="0063000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 652,0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906 347,3</w:t>
            </w:r>
          </w:p>
        </w:tc>
      </w:tr>
      <w:tr w:rsidR="00527998">
        <w:trPr>
          <w:gridBefore w:val="1"/>
          <w:trHeight w:val="6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 w:rsidP="0073496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</w:t>
            </w:r>
            <w:r w:rsidR="00734966">
              <w:rPr>
                <w:rFonts w:ascii="Liberation Serif" w:hAnsi="Liberation Serif" w:cs="Arial"/>
                <w:sz w:val="20"/>
                <w:szCs w:val="20"/>
              </w:rPr>
              <w:t> 303 435</w:t>
            </w:r>
            <w:r>
              <w:rPr>
                <w:rFonts w:ascii="Liberation Serif" w:hAnsi="Liberation Serif" w:cs="Arial"/>
                <w:sz w:val="20"/>
                <w:szCs w:val="20"/>
              </w:rPr>
              <w:t>,1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 w:rsidP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1 037</w:t>
            </w:r>
            <w:r w:rsidR="00630006">
              <w:rPr>
                <w:rFonts w:ascii="Liberation Serif" w:hAnsi="Liberation Serif" w:cs="Arial"/>
                <w:sz w:val="20"/>
                <w:szCs w:val="20"/>
              </w:rPr>
              <w:t> 442,0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900127,3</w:t>
            </w:r>
          </w:p>
        </w:tc>
      </w:tr>
      <w:tr w:rsidR="00527998">
        <w:trPr>
          <w:gridBefore w:val="1"/>
          <w:trHeight w:val="6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558 547</w:t>
            </w:r>
            <w:r w:rsidR="003324D2">
              <w:rPr>
                <w:rFonts w:ascii="Liberation Serif" w:hAnsi="Liberation Serif" w:cs="Arial"/>
                <w:sz w:val="20"/>
                <w:szCs w:val="20"/>
              </w:rPr>
              <w:t>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374 287</w:t>
            </w:r>
            <w:r w:rsidR="003324D2">
              <w:rPr>
                <w:rFonts w:ascii="Liberation Serif" w:hAnsi="Liberation Serif" w:cs="Arial"/>
                <w:sz w:val="20"/>
                <w:szCs w:val="20"/>
              </w:rPr>
              <w:t>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374 287</w:t>
            </w:r>
            <w:r w:rsidR="003324D2">
              <w:rPr>
                <w:rFonts w:ascii="Liberation Serif" w:hAnsi="Liberation Serif" w:cs="Arial"/>
                <w:sz w:val="20"/>
                <w:szCs w:val="20"/>
              </w:rPr>
              <w:t>,0</w:t>
            </w:r>
          </w:p>
        </w:tc>
      </w:tr>
      <w:tr w:rsidR="00527998">
        <w:trPr>
          <w:gridBefore w:val="1"/>
          <w:trHeight w:val="6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73496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282 158</w:t>
            </w:r>
            <w:r w:rsidR="00630006">
              <w:rPr>
                <w:rFonts w:ascii="Liberation Serif" w:hAnsi="Liberation Serif" w:cs="Arial"/>
                <w:sz w:val="20"/>
                <w:szCs w:val="20"/>
              </w:rPr>
              <w:t>,6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198 257,0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60 696,8</w:t>
            </w:r>
          </w:p>
        </w:tc>
      </w:tr>
      <w:tr w:rsidR="00527998">
        <w:trPr>
          <w:gridBefore w:val="1"/>
          <w:trHeight w:val="6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422 570,7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422 691,3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423 266,3</w:t>
            </w:r>
          </w:p>
        </w:tc>
      </w:tr>
      <w:tr w:rsidR="00527998">
        <w:trPr>
          <w:gridBefore w:val="1"/>
          <w:trHeight w:val="315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40 158,8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42 206,7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41 877,2</w:t>
            </w:r>
          </w:p>
        </w:tc>
      </w:tr>
      <w:tr w:rsidR="00527998">
        <w:trPr>
          <w:gridBefore w:val="1"/>
          <w:trHeight w:val="300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6 200,0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6 210,0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6 220,0</w:t>
            </w:r>
          </w:p>
        </w:tc>
      </w:tr>
      <w:tr w:rsidR="00527998">
        <w:trPr>
          <w:gridBefore w:val="1"/>
          <w:trHeight w:val="315"/>
        </w:trPr>
        <w:tc>
          <w:tcPr>
            <w:tcW w:w="53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3324D2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630006" w:rsidP="0073496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</w:t>
            </w:r>
            <w:r w:rsidR="00734966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 617 502</w:t>
            </w:r>
            <w:r w:rsidR="003324D2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63000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1 382 634,0</w:t>
            </w:r>
          </w:p>
        </w:tc>
        <w:tc>
          <w:tcPr>
            <w:tcW w:w="141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98" w:rsidRDefault="00630006" w:rsidP="00630006">
            <w:pPr>
              <w:jc w:val="right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1 272 477</w:t>
            </w:r>
            <w:r w:rsidR="003324D2"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</w:t>
            </w:r>
          </w:p>
        </w:tc>
      </w:tr>
    </w:tbl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p w:rsidR="00B126D5" w:rsidRDefault="00B126D5">
      <w:pPr>
        <w:ind w:firstLine="567"/>
        <w:rPr>
          <w:rFonts w:ascii="Liberation Serif" w:hAnsi="Liberation Serif"/>
        </w:rPr>
      </w:pPr>
    </w:p>
    <w:p w:rsidR="00B126D5" w:rsidRDefault="00B126D5">
      <w:pPr>
        <w:ind w:firstLine="567"/>
        <w:rPr>
          <w:rFonts w:ascii="Liberation Serif" w:hAnsi="Liberation Serif"/>
        </w:rPr>
      </w:pPr>
    </w:p>
    <w:p w:rsidR="00527998" w:rsidRDefault="00527998">
      <w:pPr>
        <w:ind w:firstLine="567"/>
        <w:rPr>
          <w:rFonts w:ascii="Liberation Serif" w:hAnsi="Liberation Serif"/>
        </w:rPr>
      </w:pPr>
    </w:p>
    <w:tbl>
      <w:tblPr>
        <w:tblW w:w="9951" w:type="dxa"/>
        <w:tblInd w:w="108" w:type="dxa"/>
        <w:tblLook w:val="04A0"/>
      </w:tblPr>
      <w:tblGrid>
        <w:gridCol w:w="4665"/>
        <w:gridCol w:w="663"/>
        <w:gridCol w:w="498"/>
        <w:gridCol w:w="154"/>
        <w:gridCol w:w="344"/>
        <w:gridCol w:w="618"/>
        <w:gridCol w:w="578"/>
        <w:gridCol w:w="275"/>
        <w:gridCol w:w="725"/>
        <w:gridCol w:w="196"/>
        <w:gridCol w:w="1187"/>
        <w:gridCol w:w="9"/>
        <w:gridCol w:w="39"/>
      </w:tblGrid>
      <w:tr w:rsidR="00527998" w:rsidTr="00493D61">
        <w:trPr>
          <w:trHeight w:val="210"/>
        </w:trPr>
        <w:tc>
          <w:tcPr>
            <w:tcW w:w="598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527998" w:rsidRDefault="005279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971" w:type="dxa"/>
            <w:gridSpan w:val="9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527998" w:rsidRDefault="003324D2" w:rsidP="00BC3464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Приложение 3 к решению Думы </w:t>
            </w:r>
            <w:proofErr w:type="spellStart"/>
            <w:r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от </w:t>
            </w:r>
            <w:r w:rsidR="00BC3464">
              <w:rPr>
                <w:rFonts w:ascii="Liberation Serif" w:hAnsi="Liberation Serif" w:cs="Arial CYR"/>
                <w:sz w:val="20"/>
                <w:szCs w:val="20"/>
              </w:rPr>
              <w:t>25</w:t>
            </w:r>
            <w:r>
              <w:rPr>
                <w:rFonts w:ascii="Liberation Serif" w:hAnsi="Liberation Serif" w:cs="Arial CYR"/>
                <w:sz w:val="20"/>
                <w:szCs w:val="20"/>
              </w:rPr>
              <w:t xml:space="preserve">.12.2025 г. № </w:t>
            </w:r>
            <w:r w:rsidR="00BC3464">
              <w:rPr>
                <w:rFonts w:ascii="Liberation Serif" w:hAnsi="Liberation Serif" w:cs="Arial CYR"/>
                <w:sz w:val="20"/>
                <w:szCs w:val="20"/>
              </w:rPr>
              <w:t>558</w:t>
            </w:r>
            <w:r>
              <w:rPr>
                <w:rFonts w:ascii="Liberation Serif" w:hAnsi="Liberation Serif" w:cs="Arial CYR"/>
                <w:sz w:val="20"/>
                <w:szCs w:val="20"/>
              </w:rPr>
              <w:t xml:space="preserve"> "О бюджете </w:t>
            </w:r>
            <w:proofErr w:type="spellStart"/>
            <w:r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Курганской области на 2026 год и на плановый период 2027 и 2028 годов"</w:t>
            </w:r>
          </w:p>
        </w:tc>
      </w:tr>
      <w:tr w:rsidR="00527998" w:rsidTr="00493D61">
        <w:trPr>
          <w:trHeight w:val="225"/>
        </w:trPr>
        <w:tc>
          <w:tcPr>
            <w:tcW w:w="598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527998" w:rsidRDefault="005279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971" w:type="dxa"/>
            <w:gridSpan w:val="9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527998" w:rsidTr="00493D61">
        <w:trPr>
          <w:trHeight w:val="195"/>
        </w:trPr>
        <w:tc>
          <w:tcPr>
            <w:tcW w:w="598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527998" w:rsidRDefault="005279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971" w:type="dxa"/>
            <w:gridSpan w:val="9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527998" w:rsidTr="00493D61">
        <w:trPr>
          <w:trHeight w:val="195"/>
        </w:trPr>
        <w:tc>
          <w:tcPr>
            <w:tcW w:w="598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527998" w:rsidRDefault="005279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971" w:type="dxa"/>
            <w:gridSpan w:val="9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527998" w:rsidTr="00493D61">
        <w:trPr>
          <w:trHeight w:val="600"/>
        </w:trPr>
        <w:tc>
          <w:tcPr>
            <w:tcW w:w="598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527998" w:rsidRDefault="005279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971" w:type="dxa"/>
            <w:gridSpan w:val="9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527998" w:rsidTr="00493D61">
        <w:trPr>
          <w:gridAfter w:val="2"/>
          <w:wAfter w:w="48" w:type="dxa"/>
          <w:trHeight w:val="317"/>
        </w:trPr>
        <w:tc>
          <w:tcPr>
            <w:tcW w:w="9903" w:type="dxa"/>
            <w:gridSpan w:val="1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Распределение бюджетных ассигнований по разделам, подразделам классификации расходов бюджета </w:t>
            </w:r>
            <w:proofErr w:type="spellStart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Курганской области на 2026 год и на плановый период 2027 и 2028 годов</w:t>
            </w:r>
          </w:p>
        </w:tc>
      </w:tr>
      <w:tr w:rsidR="00527998" w:rsidTr="00493D61">
        <w:trPr>
          <w:gridAfter w:val="2"/>
          <w:wAfter w:w="48" w:type="dxa"/>
          <w:trHeight w:val="269"/>
        </w:trPr>
        <w:tc>
          <w:tcPr>
            <w:tcW w:w="4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2277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(тыс. руб.)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  <w:tblHeader/>
        </w:trPr>
        <w:tc>
          <w:tcPr>
            <w:tcW w:w="53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proofErr w:type="gramStart"/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35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  <w:tblHeader/>
        </w:trPr>
        <w:tc>
          <w:tcPr>
            <w:tcW w:w="53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170 142,8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104 731,3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105 087,4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59 547,8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50 284,9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50 447,8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16 602,0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51 165,0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1 105,2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1 173,1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38 607,4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35 670,4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35 807,4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1 967,5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2 189,9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2 776,6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2 189,9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2 776,6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47 358,6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41 708,6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41 708,6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47 038,6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41 688,6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41 688,6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84 491,1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47 088,7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53 961,7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4 851,7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4 851,7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4 851,7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465,0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75 131,2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41 682,0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48 580,0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3 214,0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108 656,5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147 003,7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96 155,5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398,0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8 861,0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49 457,6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3 600,0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17 886,1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12 895,5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90 196,0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79 658,0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79 658,0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1 044 788,0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894 563,6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807 539,4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255 864,9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200 839,1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202 189,1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680 294,9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578 983,5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508 699,3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53 476,1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47 398,9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47 398,9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54 250,1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66 440,1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48 350,1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88 243,4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74 526,4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74 631,5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85 463,4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72 146,4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72 251,5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26 560,4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19 560,4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19 560,4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15 995,7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15 995,7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15 995,7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2 344,7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2 344,7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39 693,8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28 274,4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28 724,4</w:t>
            </w:r>
          </w:p>
        </w:tc>
      </w:tr>
      <w:tr w:rsidR="0097672C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39 193,8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27 774,4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28 224,4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5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493D61" w:rsidRPr="00124F7E" w:rsidTr="00493D61">
        <w:tblPrEx>
          <w:tblLook w:val="0000"/>
        </w:tblPrEx>
        <w:trPr>
          <w:gridAfter w:val="1"/>
          <w:wAfter w:w="39" w:type="dxa"/>
          <w:trHeight w:val="279"/>
        </w:trPr>
        <w:tc>
          <w:tcPr>
            <w:tcW w:w="63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1 617 502</w:t>
            </w:r>
            <w:r w:rsidR="00493D61"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1 364 647,0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3D61" w:rsidRPr="00124F7E" w:rsidRDefault="00493D61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124F7E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1 235 145,5</w:t>
            </w:r>
          </w:p>
        </w:tc>
      </w:tr>
    </w:tbl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tbl>
      <w:tblPr>
        <w:tblW w:w="11662" w:type="dxa"/>
        <w:tblInd w:w="108" w:type="dxa"/>
        <w:tblLook w:val="04A0"/>
      </w:tblPr>
      <w:tblGrid>
        <w:gridCol w:w="2877"/>
        <w:gridCol w:w="498"/>
        <w:gridCol w:w="498"/>
        <w:gridCol w:w="303"/>
        <w:gridCol w:w="195"/>
        <w:gridCol w:w="294"/>
        <w:gridCol w:w="154"/>
        <w:gridCol w:w="616"/>
        <w:gridCol w:w="391"/>
        <w:gridCol w:w="498"/>
        <w:gridCol w:w="618"/>
        <w:gridCol w:w="578"/>
        <w:gridCol w:w="275"/>
        <w:gridCol w:w="725"/>
        <w:gridCol w:w="196"/>
        <w:gridCol w:w="117"/>
        <w:gridCol w:w="1070"/>
        <w:gridCol w:w="9"/>
        <w:gridCol w:w="249"/>
        <w:gridCol w:w="250"/>
        <w:gridCol w:w="16"/>
        <w:gridCol w:w="222"/>
        <w:gridCol w:w="960"/>
        <w:gridCol w:w="53"/>
      </w:tblGrid>
      <w:tr w:rsidR="00527998" w:rsidTr="00B126D5">
        <w:trPr>
          <w:gridAfter w:val="1"/>
          <w:wAfter w:w="53" w:type="dxa"/>
          <w:trHeight w:val="300"/>
        </w:trPr>
        <w:tc>
          <w:tcPr>
            <w:tcW w:w="41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4976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contextualSpacing/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Приложение 4 к решению Думы </w:t>
            </w:r>
            <w:proofErr w:type="spellStart"/>
            <w:r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</w:p>
        </w:tc>
        <w:tc>
          <w:tcPr>
            <w:tcW w:w="119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> </w:t>
            </w:r>
          </w:p>
        </w:tc>
      </w:tr>
      <w:tr w:rsidR="00527998" w:rsidTr="00B126D5">
        <w:trPr>
          <w:gridAfter w:val="1"/>
          <w:wAfter w:w="53" w:type="dxa"/>
          <w:trHeight w:val="285"/>
        </w:trPr>
        <w:tc>
          <w:tcPr>
            <w:tcW w:w="41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74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 w:rsidP="00BC3464">
            <w:pPr>
              <w:contextualSpacing/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муниципального округа от </w:t>
            </w:r>
            <w:r w:rsidR="00BC3464">
              <w:rPr>
                <w:rFonts w:ascii="Liberation Serif" w:hAnsi="Liberation Serif" w:cs="Arial CYR"/>
                <w:sz w:val="20"/>
                <w:szCs w:val="20"/>
              </w:rPr>
              <w:t>25</w:t>
            </w:r>
            <w:r>
              <w:rPr>
                <w:rFonts w:ascii="Liberation Serif" w:hAnsi="Liberation Serif" w:cs="Arial CYR"/>
                <w:sz w:val="20"/>
                <w:szCs w:val="20"/>
              </w:rPr>
              <w:t xml:space="preserve">.12.2025 г. № </w:t>
            </w:r>
            <w:r w:rsidR="00BC3464">
              <w:rPr>
                <w:rFonts w:ascii="Liberation Serif" w:hAnsi="Liberation Serif" w:cs="Arial CYR"/>
                <w:sz w:val="20"/>
                <w:szCs w:val="20"/>
              </w:rPr>
              <w:t>558</w:t>
            </w:r>
            <w:r>
              <w:rPr>
                <w:rFonts w:ascii="Liberation Serif" w:hAnsi="Liberation Serif" w:cs="Arial CYR"/>
                <w:sz w:val="20"/>
                <w:szCs w:val="20"/>
              </w:rPr>
              <w:t xml:space="preserve"> "О</w:t>
            </w:r>
          </w:p>
        </w:tc>
      </w:tr>
      <w:tr w:rsidR="00527998" w:rsidTr="00B126D5">
        <w:trPr>
          <w:gridAfter w:val="1"/>
          <w:wAfter w:w="53" w:type="dxa"/>
          <w:trHeight w:val="285"/>
        </w:trPr>
        <w:tc>
          <w:tcPr>
            <w:tcW w:w="41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74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contextualSpacing/>
              <w:rPr>
                <w:rFonts w:ascii="Liberation Serif" w:hAnsi="Liberation Serif" w:cs="Arial CYR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 w:cs="Arial CYR"/>
                <w:sz w:val="20"/>
                <w:szCs w:val="20"/>
              </w:rPr>
              <w:t>бюджете</w:t>
            </w:r>
            <w:proofErr w:type="gram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</w:t>
            </w:r>
          </w:p>
        </w:tc>
      </w:tr>
      <w:tr w:rsidR="00527998" w:rsidTr="00B126D5">
        <w:trPr>
          <w:gridAfter w:val="1"/>
          <w:wAfter w:w="53" w:type="dxa"/>
          <w:trHeight w:val="285"/>
        </w:trPr>
        <w:tc>
          <w:tcPr>
            <w:tcW w:w="41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4976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contextualSpacing/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Курганской области на 2026 год и </w:t>
            </w:r>
            <w:proofErr w:type="gramStart"/>
            <w:r>
              <w:rPr>
                <w:rFonts w:ascii="Liberation Serif" w:hAnsi="Liberation Serif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плановый </w:t>
            </w:r>
          </w:p>
        </w:tc>
        <w:tc>
          <w:tcPr>
            <w:tcW w:w="119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> </w:t>
            </w:r>
          </w:p>
        </w:tc>
      </w:tr>
      <w:tr w:rsidR="00527998" w:rsidTr="00B126D5">
        <w:trPr>
          <w:trHeight w:val="433"/>
        </w:trPr>
        <w:tc>
          <w:tcPr>
            <w:tcW w:w="41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3398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contextualSpacing/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>период 2027 и 2028 годов"</w:t>
            </w:r>
          </w:p>
        </w:tc>
        <w:tc>
          <w:tcPr>
            <w:tcW w:w="132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</w:tcPr>
          <w:p w:rsidR="00527998" w:rsidRDefault="00527998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:rsidR="00527998" w:rsidRDefault="00527998">
            <w:pPr>
              <w:rPr>
                <w:sz w:val="20"/>
                <w:szCs w:val="20"/>
              </w:rPr>
            </w:pPr>
          </w:p>
        </w:tc>
      </w:tr>
      <w:tr w:rsidR="00527998" w:rsidTr="00B126D5">
        <w:trPr>
          <w:gridAfter w:val="7"/>
          <w:wAfter w:w="1759" w:type="dxa"/>
          <w:trHeight w:val="317"/>
        </w:trPr>
        <w:tc>
          <w:tcPr>
            <w:tcW w:w="9903" w:type="dxa"/>
            <w:gridSpan w:val="1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Ведомственная структура расходов бюджета </w:t>
            </w:r>
            <w:proofErr w:type="spellStart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Курганской области на 2026 год и на плановый период 2027 и 2028 годов</w:t>
            </w:r>
          </w:p>
        </w:tc>
      </w:tr>
      <w:tr w:rsidR="00527998" w:rsidTr="00B126D5">
        <w:trPr>
          <w:gridAfter w:val="7"/>
          <w:wAfter w:w="1759" w:type="dxa"/>
          <w:trHeight w:val="269"/>
        </w:trPr>
        <w:tc>
          <w:tcPr>
            <w:tcW w:w="4665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2277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8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(тыс. руб.)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  <w:tblHeader/>
        </w:trPr>
        <w:tc>
          <w:tcPr>
            <w:tcW w:w="28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Ра</w:t>
            </w:r>
          </w:p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proofErr w:type="gramStart"/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5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5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  <w:tblHeader/>
        </w:trPr>
        <w:tc>
          <w:tcPr>
            <w:tcW w:w="2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АДМИНИСТРАЦИЯ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311 685,6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233 859,8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106 878,5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59 168,8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50 167,1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50 455,3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52 097,8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43 934,9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44 097,8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52 097,8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43 934,9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44 097,8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52 097,8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43 934,9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44 097,8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Аппарат Администрации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52 097,8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43 934,9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44 097,8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46 005,0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38 005,0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38 005,0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6 087,8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5 924,9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6 087,8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3 880,4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3 643,4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3 780,4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 по развитию муниципальной службы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муниципальных служащих на курсах повышения квалификации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устойчивости развития кадрового потенциала и повышения эффективности деятельности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Организация конкурса на звание "Лучший муниципальный служащий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Проведение конкурса на звание "Лучший муниципальный служащий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2 418,4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2 418,4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2 418,4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2 418,4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2 418,4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2 418,4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г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. Байконура (государственная регистрация актов гражданского состояния)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архивного дела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архивного дела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реализацию мероприятий по техническому оснащению архива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мероприятий по обеспечению сохранности архивного фонда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воспитания граждан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"Мобилизационная подготовка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о защите государственной тайны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мобилизационной подготовке и защите государственной тайны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 Улучшение условий и охраны труда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условий труда работников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комплекса организационных мероприятий направленных на улучшение условий и охраны труда работников организаций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2 189,9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2 776,6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2 189,9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2 776,6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2 189,9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2 776,6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2 189,9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2 776,6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2 189,9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2 776,6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2 087,4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2 664,6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8 232,0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6 932,0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6 932,0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7 912,0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6 912,0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6 912,0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единой дежурно-диспетчерской службы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Мероприятия, направленные на обеспечение деятельности Единой дежурно-диспетчерской службы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обеспечение деятельности Единой дежурно-диспетчерской службы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аварийно-спасательного формирования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аварийно-спасательного формирования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3 253,0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464,0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464,0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464,0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Оснащение (установка) видеокамерами учреждений (помещений, территорий) с массовым пребыванием людей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56 068,1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28 883,9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"Организация мероприятий при осуществлении деятельности по обращению с животными без владельцев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Осуществлении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деятельности по обращению с животными без владельцев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в области ветеринарии по организации проведения мероприятий по отлову и содержанию безнадзорных животных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агропромышленного комплекса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2026-2030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Реализации муниципальной программы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реализации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муницпальной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программы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30 0 01 88500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30 0 01 88500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54 133,1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28 361,9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54 133,1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28 361,9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54 133,1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28 361,9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4 494,8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6 312,4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6 897,2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3 494,8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5 312,4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5 897,2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49 638,3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15 151,5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21 464,7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49 638,3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15 151,5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21 464,7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49 638,3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15 151,5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21 464,7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 развитии и поддержке малого и среднего предпринимательства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2023-2027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развитию и поддержке малого и среднего предпринимательства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Финансово-кредитная и имущественная поддержка субъектов малого и среднего предпринимательства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имущественных отношений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Мероприятия, направленные на повышение эффективности использования муниципального имущества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подготовки документов территориального планирования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документов территориального планирования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генерального плана и правил землепользования и застройки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"Создание благоприятных условий для привлечения инвестиций в экономику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2026-2030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улучшению инвестиционного климата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и привлечение инвестиций в экономику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Повышение инвестиционной привлекательности и формирование позитивного имиджа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туризма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 на 2026-2030 годы 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развития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Изготовление рекламной продукции по развитию туризма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событийного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мероприятия по реализации событийного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13 171,7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61 856,9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11 008,7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398,0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имущественных отношений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Мероприятия, направленные на повышение эффективности использования муниципального имущества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государственных полномочий по организации проведения капитального ремонта общего имущества в многоквартирных домах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5 261,0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Комплексного развития систем коммунальной инфраструктуры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2024 -2030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Модернизация коммунальной инфраструктуры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И3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И3 51540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И3 51540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И3 51540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период с 2026 по 2028 год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Техническое перевооружение муниципальных котельных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водоснабжением земельных участков, предоставленных многодетным семьям для индивидуального жилищного строительства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2025-2029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водоснабжением земельных участков, предоставленных многодетным семьям для индивидуального жилищного строительства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водоснабжением земельных участков, предоставленных многодетным семьям для индивидуального жилищного строительства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S7500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S7500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11 284,6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11 284,6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11 284,6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проектов ликвидации накопленного вреда окружающей среде (за счет средств, поступающих от платы за негативное воздействие на окружающую среду, административных штрафов за правонарушения в области охраны окружающей среды и природопользования)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1679Э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11 284,6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1679Э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11 284,6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Другие вопросы в области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7 512,7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4 612,7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4 612,7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7 512,7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4 612,7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4 612,7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7 512,7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4 612,7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4 612,7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Аппарат Администрации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1 683,7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1 683,7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аппарата Управления капитального строительства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158 757,5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83 988,0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41 281,3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41 281,3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проекта "Поддержка семьи"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41 281,3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41 281,3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41 281,3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41 281,3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117 374,2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117 374,2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Модернизация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117 374,2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117 374,2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117 374,2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Субсидии бюджетным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117 374,2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Молодежная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"Реализация государственной молодежной политики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реализации муниципальной программы по молодежной политике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молодежной политики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59,0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"Организация отдыха, оздоровления, занятости детей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отдыха и оздоровления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ремонта объектов инфраструктуры организаций отдыха детей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 их оздоровления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L4940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L4940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L4940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8 230,0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Организация выплаты и перерасчета ежемесячной доплаты к государственной пенсии лицам, замещавшим выборные муниципальные должности муниципальные должности муниципальной службы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Доплаты к пенсиям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Единовременная денежная выплата лицам, удостоенным звания "Почетный гражданин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жильем молодых семей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реализации муниципальной программы по обеспечению жильем молодых семей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молодым семьям социальных выплат на приобретение (строительство) жилья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средств массовой информации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Формирование открытого информационного пространства, обеспечение информацией населения о деятельности органов местного самоуправления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Создание условий для развития средств массовой информации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ОТДЕЛ КУЛЬТУРЫ АДМИНИСТРАЦИИ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135 370,0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114 858,0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114 958,1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устойчивости развития кадрового потенциала и повышения эффективности деятельности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туризма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 на 2026-2030 годы 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Создание условий для развития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Изготовление рекламной продукции по развитию туризма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21 709,8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21 709,8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"Культура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гг.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21 709,8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культурного потенциала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21 709,8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 культуры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21 709,8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18 409,8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21 449,8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18 149,8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18 149,8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25 406,8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21 906,8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21 906,8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25 406,8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21 906,8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21 906,8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"Культура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гг.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культурного потенциала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 культуры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88 243,4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74 526,4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74 631,5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85 463,4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72 146,4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72 251,5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"Культура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гг.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83 267,4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70 110,4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70 215,5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культурного потенциала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81 489,0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69 266,0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69 266,0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 культуры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81 489,0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69 266,0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69 266,0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28 489,0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24 266,0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24 266,0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1 668,4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844,4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949,5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1 668,4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844,4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949,5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1 668,4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844,4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949,5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реализации творческого потенциала нации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процесса патриотического воспитания граждан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Оснащение (установка) видеокамерами учреждений (помещений, территорий) с массовым пребыванием людей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период с 2026 по 2028 год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1 066,0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1 066,0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1 066,0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деятельности аппарата Отдела культуры Администрации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УПРАВЛЕНИЕ ОБРАЗОВАНИЯ АДМИНИСТРАЦИИ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918 257,9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834 881,6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832 193,4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устойчивости развития кадрового потенциала и повышения эффективности деятельности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 по реализации муниципальной программы дополнительных мер по содействию занятости населения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временной занятости несовершеннолетних граждан в возврате от 14 до 18 лет в свободное от учебы время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туризма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 на 2026-2030 годы 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событийного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мероприятия по реализации событийного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860 623,7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788 668,8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785 530,6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214 583,6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200 839,1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202 189,1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210 271,1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196 526,6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196 526,6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109 023,6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99 323,6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99 323,6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109 023,6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99 323,6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99 323,6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60 914,4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51 414,4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51 414,4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44 967,2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44 967,2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44 967,2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1 912,0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1 912,0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1 912,0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97 203,0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97 203,0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97 203,0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Реализация государственного стандарта дошкольного образования на оплату труда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96 219,2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96 219,2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96 219,2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94 789,2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94 789,2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94 789,2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учебно-наглядные пособия, технические средства обучения, игры, игрушки, расходные материалы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983,8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922,9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922,9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922,9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проекта "Поддержка семьи"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период с 2026 по 2028 год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2 506,5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562 920,7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513 187,5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508 699,3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550 991,2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501 908,0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498 749,8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178 395,1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145 176,2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151 830,8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противопожарной и антитеррористической защищенности объектов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12 0 01 17241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12 0 01 17241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176 895,1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145 176,2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151 830,8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62 772,9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53 272,9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53 272,9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70 339,6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53 320,7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59 975,3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43 032,6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37 832,6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37 832,6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43 032,6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37 832,6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37 832,6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Финансовое обеспечение расходных обязательств муниципальных образований,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310 011,6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309 288,3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308 399,5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Реализация государственного стандарта общего образования на оплату труда работников общеобразовательных организаций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277 185,4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277 185,4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277 185,4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212 737,8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212 737,8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212 737,8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обеспечение учебного процесса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7 085,4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7 085,4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7 085,4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5 896,8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5 896,8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5 896,8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16 507,8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14 895,7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7 888,7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питанием обучающихся общеобразовательных организаций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9 233,0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7 232,4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7 232,4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7 232,4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Модернизация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проекта "Педагоги и наставники"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36 801,1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38 849,0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38 519,5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1 347,6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1 191,6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1 191,6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2 464,6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2 495,1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751,9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2 081,1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2 111,6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35 036,8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35 036,8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34 676,8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25 059,8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25 059,8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24 699,8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воспитания граждан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период с 2026 по 2028 год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4 191,0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2 983,5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2 983,5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2 983,5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28 069,3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25 492,1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25 492,1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27 116,3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24 539,1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24 539,1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27 016,3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24 439,1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24 439,1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23 401,1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20 823,9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20 823,9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23 401,1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20 823,9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20 823,9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23 401,1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20 823,9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20 823,9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3 615,2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3 615,2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3 615,2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3 560,0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55,2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подпрограмма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воспитания в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общеобразовательных учреждениях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создание единого воспитательного пространства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воспитания граждан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Организация предоставления дополнительного профессионального образования педагогическим работникам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54 250,1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48 350,1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48 350,1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22 457,9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19 257,9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22 457,9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19 257,9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22 457,9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19 257,9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1 757,9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1 757,9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"Организация отдыха, оздоровления, занятости детей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8 392,2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8 392,2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8 392,2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Реализация мероприятий в сфере отдыха и оздоровления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8 392,2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8 392,2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8 392,2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лагерях дневного пребывания в каникулярное время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802,5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439,0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загородных оздоровительных лагерях в каникулярное время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 и оснащение загородных оздоровительных лагерей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оздоровления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18 330,4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18 330,4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18 330,4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15 985,7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приемных семьях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вознаграждение опекунам (попечителям)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семьях опекунов (попечителей)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Возмещение полной стоимости бесплатного питания, бесплатного комплекта одежды, обуви и мягкого инвентаря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за счет средств областного бюджета или местных бюджетов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Выплаты единовременного денежного пособия при получении усыновленным (удочеренным) ребенком основного общего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51 1 00 11530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51 1 00 11530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Выплаты единовременного денежного пособия при получении усыновленным (удочеренным) ребенком среднего общего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родителям (законным представителям) компенсации части платы, взимаемой за содержание детей в муниципальных образовательных учреждениях и иных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2 344,7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2 291,0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2 291,0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местного самоуправления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.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существляющих полномочия по обеспечению жилыми помещениями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Однократное обеспечение ремонта жилых помещений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39 203,8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27 784,4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28 234,4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38 703,8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27 284,4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27 734,4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1 165,2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1 165,2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Предоставление субсидий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S7800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S7800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S7800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37 328,6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26 089,4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26 089,4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37 278,6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26 039,4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26 039,4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32 539,4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22 539,4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22 539,4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32 539,4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22 539,4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22 539,4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32 539,4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22 539,4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22 539,4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4 739,2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4 739,2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4 739,2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подпрограмма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воспитания в общеобразовательных учреждениях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создание единого воспитательного пространства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воспитания граждан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период с 2026 по 2028 год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ДУМА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Думы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Депутаты Думы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КОМИТЕТ ПО УПРАВЛЕНИЮ МУНИЦИПАЛЬНЫМ ИМУЩЕСТВОМ АДМИНИСТРАЦИИ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10 053,2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6 390,0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6 390,0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6 250,0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"Развитие муниципальной службы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устойчивости развития кадрового потенциала и повышения эффективности деятельности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2 563,2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829,2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земельных отношений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829,2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Мероприятия, направленные на повышение эффективности использования земельных ресурсов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829,2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829,2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829,2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1 734,0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имущественных отношений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Мероприятия, направленные на повышение эффективности использования муниципального имущества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земельных отношений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Мероприятия, направленные на повышение эффективности использования земельных ресурсов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земельных участков в счет земельных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долей, находящихся в муниципальной собственности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31 139,7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28 147,1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28 127,1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3 132,6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3 132,6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3 132,6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3 132,6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2 332,6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332,6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332,6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9 339,3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6 996,7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6 996,7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дополнительных мер по содействию занятости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Комплекс мероприятий по реализации муниципальной программы дополнительных мер по содействию занятости населения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18 267,8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18 017,8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17 997,8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1 711,5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2 161,5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2 141,5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период с 2026 года по 2028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санкционнированных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мест сбора твердых коммунальных отходов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16 256,3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16 256,3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16 256,3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16 256,3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1 956,3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20 580,8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19 254,5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19 234,5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5 759,2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5 109,2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5 759,2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5 109,2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5 759,2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5 109,2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5 759,2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5 109,2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4 959,2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4 309,2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4 309,2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509,2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4 367,3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Комплекс мероприятий по реализации муниципальной программы дополнительных мер по содействию занятости населения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3 267,3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3 267,3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3 267,3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767,3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767,3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10 454,3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9 545,3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9 525,3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по благоустройству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период с 2026 года по 2028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санкционнированных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мест сбора твердых коммунальных отходов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9 354,3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9 354,3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9 354,3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9 354,3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1 585,3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1 685,3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35 827,8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34 057,5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34 087,5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14 845,8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13 345,8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14 845,8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13 345,8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14 845,8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13 345,8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14 845,8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13 345,8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12 545,8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12 545,8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2 545,8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3 914,3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4 374,0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 по реализации муниципальной программы дополнительных мер по содействию занятости населения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3 114,3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3 114,3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3 114,3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3 574,0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540,3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540,3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17 067,7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16 337,7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16 367,7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1 930,0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период с 2026 года по 2028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санкционнированных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мест сбора твердых коммунальных отходов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3 197,7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22 971,6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21 544,8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21 574,8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Защита населения и территории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"Защита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3 886,8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 по реализации муниципальной программы дополнительных мер по содействию занятости населения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3 086,8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3 086,8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3 086,8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586,8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586,8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13 642,4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12 402,4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12 432,4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период с 2026 года по 2028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санкционнированных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мест сбора твердых коммунальных отходов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1 742,4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28 176,5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23 524,5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23 504,5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8 346,6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Защита населения и территории от чрезвычайных ситуаций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8 346,6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"Защита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8 346,6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8 346,6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7 546,6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7 546,6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746,6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4 744,1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 по реализации муниципальной программы дополнительных мер по содействию занятости населения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3 944,1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543,0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543,0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14 342,8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10 433,8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10 413,8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период с 2026 года по 2028 год"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санкционнированных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мест сбора твердых коммунальных отходов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10 122,8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10 122,8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10 122,8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10 122,8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8 769,0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7 800,0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1 453,8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1 453,8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ФИНАНСОВОЕ УПРАВЛЕНИЕ АДМИНИСТРАЦИИ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102 409,0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47 249,2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47 317,1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102 404,0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47 244,2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47 312,1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16 602,0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16 602,0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16 602,0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16 602,0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16 036,0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13 636,0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13 636,0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566,0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51 165,0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51 165,0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51 165,0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51 165,0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18 576,0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576,0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576,0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97,1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34 637,0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31 937,0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31 937,0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устойчивости развития кадрового потенциала и повышения эффективности деятельности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</w:t>
            </w: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сбалансированности бюджетной системы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34 567,0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31 867,0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31 867,0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Обеспечение деятельности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34 567,0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31 867,0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31 867,0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Муниципальное казенное учреждение "Центр бухгалтерского учета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34 567,0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31 867,0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31 867,0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27 600,0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4 267,0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2026-2030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 по реализации муниципальной программы дополнительных мер по содействию занятости населения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трудоустройства граждан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.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и</w:t>
            </w:r>
            <w:proofErr w:type="gramEnd"/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спытывающих трудности в поиске работы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B126D5" w:rsidTr="00B126D5">
        <w:tblPrEx>
          <w:tblLook w:val="0000"/>
        </w:tblPrEx>
        <w:trPr>
          <w:gridAfter w:val="6"/>
          <w:wAfter w:w="1750" w:type="dxa"/>
          <w:trHeight w:val="279"/>
        </w:trPr>
        <w:tc>
          <w:tcPr>
            <w:tcW w:w="63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1 617 502,1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1 364 647,0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26D5" w:rsidRPr="00B126D5" w:rsidRDefault="00B126D5" w:rsidP="00B126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B126D5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1 235 145,5</w:t>
            </w:r>
          </w:p>
        </w:tc>
      </w:tr>
    </w:tbl>
    <w:p w:rsidR="00527998" w:rsidRDefault="00527998">
      <w:pPr>
        <w:rPr>
          <w:rFonts w:ascii="Liberation Serif" w:hAnsi="Liberation Serif"/>
        </w:rPr>
      </w:pPr>
    </w:p>
    <w:p w:rsidR="00527998" w:rsidRDefault="00527998">
      <w:pPr>
        <w:rPr>
          <w:rFonts w:ascii="Liberation Serif" w:hAnsi="Liberation Serif"/>
        </w:rPr>
      </w:pPr>
    </w:p>
    <w:tbl>
      <w:tblPr>
        <w:tblpPr w:leftFromText="180" w:rightFromText="180" w:vertAnchor="text" w:tblpY="1"/>
        <w:tblW w:w="24396" w:type="dxa"/>
        <w:tblInd w:w="108" w:type="dxa"/>
        <w:tblLook w:val="04A0"/>
      </w:tblPr>
      <w:tblGrid>
        <w:gridCol w:w="4236"/>
        <w:gridCol w:w="4960"/>
        <w:gridCol w:w="380"/>
        <w:gridCol w:w="874"/>
        <w:gridCol w:w="380"/>
        <w:gridCol w:w="1194"/>
        <w:gridCol w:w="940"/>
        <w:gridCol w:w="271"/>
        <w:gridCol w:w="2232"/>
        <w:gridCol w:w="380"/>
        <w:gridCol w:w="777"/>
        <w:gridCol w:w="1612"/>
        <w:gridCol w:w="2575"/>
        <w:gridCol w:w="3585"/>
      </w:tblGrid>
      <w:tr w:rsidR="00527998">
        <w:trPr>
          <w:gridAfter w:val="5"/>
          <w:wAfter w:w="8951" w:type="dxa"/>
          <w:trHeight w:val="300"/>
        </w:trPr>
        <w:tc>
          <w:tcPr>
            <w:tcW w:w="423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527998">
            <w:pPr>
              <w:jc w:val="center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4976" w:type="dxa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1257" w:type="dxa"/>
            <w:gridSpan w:val="2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4976" w:type="dxa"/>
            <w:gridSpan w:val="5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527998">
        <w:trPr>
          <w:trHeight w:val="460"/>
        </w:trPr>
        <w:tc>
          <w:tcPr>
            <w:tcW w:w="4236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8D0489" w:rsidRDefault="008D0489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8D0489" w:rsidRDefault="008D0489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2455" w:type="dxa"/>
            <w:gridSpan w:val="3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74" w:type="dxa"/>
            <w:gridSpan w:val="6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74" w:type="dxa"/>
            <w:gridSpan w:val="2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0"/>
                <w:szCs w:val="20"/>
              </w:rPr>
              <w:t>муниципального округа от ___.12.2025 г. № __ "О</w:t>
            </w:r>
          </w:p>
        </w:tc>
      </w:tr>
      <w:tr w:rsidR="00527998">
        <w:trPr>
          <w:trHeight w:val="255"/>
        </w:trPr>
        <w:tc>
          <w:tcPr>
            <w:tcW w:w="4236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2455" w:type="dxa"/>
            <w:gridSpan w:val="3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74" w:type="dxa"/>
            <w:gridSpan w:val="6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74" w:type="dxa"/>
            <w:gridSpan w:val="2"/>
          </w:tcPr>
          <w:p w:rsidR="00527998" w:rsidRDefault="003324D2">
            <w:pPr>
              <w:spacing w:after="200" w:line="276" w:lineRule="auto"/>
            </w:pPr>
            <w:proofErr w:type="gramStart"/>
            <w:r>
              <w:rPr>
                <w:rFonts w:ascii="Liberation Serif" w:hAnsi="Liberation Serif" w:cs="Arial CYR"/>
                <w:sz w:val="20"/>
                <w:szCs w:val="20"/>
              </w:rPr>
              <w:t>бюджете</w:t>
            </w:r>
            <w:proofErr w:type="gram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</w:t>
            </w:r>
          </w:p>
        </w:tc>
      </w:tr>
      <w:tr w:rsidR="00527998">
        <w:trPr>
          <w:gridAfter w:val="1"/>
          <w:wAfter w:w="3594" w:type="dxa"/>
          <w:trHeight w:val="255"/>
        </w:trPr>
        <w:tc>
          <w:tcPr>
            <w:tcW w:w="4236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257" w:type="dxa"/>
            <w:gridSpan w:val="2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4976" w:type="dxa"/>
            <w:gridSpan w:val="5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4976" w:type="dxa"/>
            <w:gridSpan w:val="3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Курганской области на 2026 год и </w:t>
            </w:r>
            <w:proofErr w:type="gramStart"/>
            <w:r>
              <w:rPr>
                <w:rFonts w:ascii="Liberation Serif" w:hAnsi="Liberation Serif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плановый </w:t>
            </w:r>
          </w:p>
        </w:tc>
      </w:tr>
      <w:tr w:rsidR="00527998">
        <w:trPr>
          <w:gridAfter w:val="3"/>
          <w:wAfter w:w="7791" w:type="dxa"/>
          <w:trHeight w:val="230"/>
        </w:trPr>
        <w:tc>
          <w:tcPr>
            <w:tcW w:w="4236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5357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27998" w:rsidRDefault="00527998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3398" w:type="dxa"/>
            <w:gridSpan w:val="4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216" w:type="dxa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3398" w:type="dxa"/>
            <w:gridSpan w:val="3"/>
          </w:tcPr>
          <w:p w:rsidR="00527998" w:rsidRDefault="003324D2">
            <w:pPr>
              <w:spacing w:after="200" w:line="276" w:lineRule="auto"/>
            </w:pPr>
            <w:r>
              <w:rPr>
                <w:rFonts w:ascii="Liberation Serif" w:hAnsi="Liberation Serif" w:cs="Arial CYR"/>
                <w:sz w:val="20"/>
                <w:szCs w:val="20"/>
              </w:rPr>
              <w:t>период 2027 и 2028 годов"</w:t>
            </w:r>
          </w:p>
        </w:tc>
      </w:tr>
    </w:tbl>
    <w:tbl>
      <w:tblPr>
        <w:tblW w:w="11609" w:type="dxa"/>
        <w:tblInd w:w="108" w:type="dxa"/>
        <w:tblLook w:val="04A0"/>
      </w:tblPr>
      <w:tblGrid>
        <w:gridCol w:w="4176"/>
        <w:gridCol w:w="204"/>
        <w:gridCol w:w="285"/>
        <w:gridCol w:w="154"/>
        <w:gridCol w:w="616"/>
        <w:gridCol w:w="400"/>
        <w:gridCol w:w="498"/>
        <w:gridCol w:w="609"/>
        <w:gridCol w:w="587"/>
        <w:gridCol w:w="266"/>
        <w:gridCol w:w="725"/>
        <w:gridCol w:w="205"/>
        <w:gridCol w:w="1178"/>
        <w:gridCol w:w="18"/>
        <w:gridCol w:w="490"/>
        <w:gridCol w:w="1198"/>
      </w:tblGrid>
      <w:tr w:rsidR="00527998" w:rsidTr="0097672C">
        <w:trPr>
          <w:gridAfter w:val="1"/>
          <w:wAfter w:w="1198" w:type="dxa"/>
          <w:trHeight w:val="300"/>
        </w:trPr>
        <w:tc>
          <w:tcPr>
            <w:tcW w:w="41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4976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8D0489" w:rsidRDefault="008D0489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8D0489" w:rsidRDefault="008D0489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8D0489" w:rsidRDefault="008D0489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8D0489" w:rsidRDefault="008D0489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8D0489" w:rsidRDefault="008D0489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8D0489" w:rsidRDefault="008D0489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  <w:p w:rsidR="00527998" w:rsidRDefault="003324D2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lastRenderedPageBreak/>
              <w:t xml:space="preserve">Приложение 5 к решению Думы </w:t>
            </w:r>
            <w:proofErr w:type="spellStart"/>
            <w:r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</w:p>
        </w:tc>
      </w:tr>
      <w:tr w:rsidR="00527998" w:rsidTr="0097672C">
        <w:trPr>
          <w:trHeight w:val="285"/>
        </w:trPr>
        <w:tc>
          <w:tcPr>
            <w:tcW w:w="41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lastRenderedPageBreak/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74" w:type="dxa"/>
            <w:gridSpan w:val="1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 w:rsidP="00BC3464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муниципального округа от </w:t>
            </w:r>
            <w:r w:rsidR="00BC3464">
              <w:rPr>
                <w:rFonts w:ascii="Liberation Serif" w:hAnsi="Liberation Serif" w:cs="Arial CYR"/>
                <w:sz w:val="20"/>
                <w:szCs w:val="20"/>
              </w:rPr>
              <w:t>25</w:t>
            </w:r>
            <w:r>
              <w:rPr>
                <w:rFonts w:ascii="Liberation Serif" w:hAnsi="Liberation Serif" w:cs="Arial CYR"/>
                <w:sz w:val="20"/>
                <w:szCs w:val="20"/>
              </w:rPr>
              <w:t xml:space="preserve">.12.2025 г. № </w:t>
            </w:r>
            <w:r w:rsidR="00BC3464">
              <w:rPr>
                <w:rFonts w:ascii="Liberation Serif" w:hAnsi="Liberation Serif" w:cs="Arial CYR"/>
                <w:sz w:val="20"/>
                <w:szCs w:val="20"/>
              </w:rPr>
              <w:t>558</w:t>
            </w:r>
            <w:r>
              <w:rPr>
                <w:rFonts w:ascii="Liberation Serif" w:hAnsi="Liberation Serif" w:cs="Arial CYR"/>
                <w:sz w:val="20"/>
                <w:szCs w:val="20"/>
              </w:rPr>
              <w:t xml:space="preserve"> "О</w:t>
            </w:r>
          </w:p>
        </w:tc>
      </w:tr>
      <w:tr w:rsidR="00527998" w:rsidTr="0097672C">
        <w:trPr>
          <w:trHeight w:val="285"/>
        </w:trPr>
        <w:tc>
          <w:tcPr>
            <w:tcW w:w="41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74" w:type="dxa"/>
            <w:gridSpan w:val="1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 w:cs="Arial CYR"/>
                <w:sz w:val="20"/>
                <w:szCs w:val="20"/>
              </w:rPr>
              <w:t>бюджете</w:t>
            </w:r>
            <w:proofErr w:type="gram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Arial CYR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муниципального округа </w:t>
            </w:r>
          </w:p>
        </w:tc>
      </w:tr>
      <w:tr w:rsidR="00527998" w:rsidTr="0097672C">
        <w:trPr>
          <w:gridAfter w:val="1"/>
          <w:wAfter w:w="1198" w:type="dxa"/>
          <w:trHeight w:val="285"/>
        </w:trPr>
        <w:tc>
          <w:tcPr>
            <w:tcW w:w="41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</w:rPr>
            </w:pPr>
            <w:r>
              <w:rPr>
                <w:rFonts w:ascii="Liberation Serif" w:hAnsi="Liberation Serif" w:cs="Arial CYR"/>
                <w:sz w:val="22"/>
                <w:szCs w:val="22"/>
              </w:rPr>
              <w:t> </w:t>
            </w:r>
          </w:p>
        </w:tc>
        <w:tc>
          <w:tcPr>
            <w:tcW w:w="4976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:rsidR="00527998" w:rsidRDefault="003324D2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 xml:space="preserve">Курганской области на 2026 год и </w:t>
            </w:r>
            <w:proofErr w:type="gramStart"/>
            <w:r>
              <w:rPr>
                <w:rFonts w:ascii="Liberation Serif" w:hAnsi="Liberation Serif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Liberation Serif" w:hAnsi="Liberation Serif" w:cs="Arial CYR"/>
                <w:sz w:val="20"/>
                <w:szCs w:val="20"/>
              </w:rPr>
              <w:t xml:space="preserve"> плановый </w:t>
            </w:r>
          </w:p>
          <w:p w:rsidR="008436F2" w:rsidRDefault="008436F2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>период 2027 и 2028 годов"</w:t>
            </w:r>
          </w:p>
          <w:p w:rsidR="00BC3464" w:rsidRDefault="00BC3464">
            <w:pPr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527998" w:rsidTr="0097672C">
        <w:trPr>
          <w:gridAfter w:val="3"/>
          <w:wAfter w:w="1706" w:type="dxa"/>
          <w:trHeight w:val="1004"/>
        </w:trPr>
        <w:tc>
          <w:tcPr>
            <w:tcW w:w="9903" w:type="dxa"/>
            <w:gridSpan w:val="1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3324D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Распределение бюджетных ассигнований по целевым статьям (государственным программам и </w:t>
            </w:r>
            <w:proofErr w:type="spellStart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непрограммным</w:t>
            </w:r>
            <w:proofErr w:type="spellEnd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направлениям деятельности), группам и подгруппам </w:t>
            </w:r>
            <w:proofErr w:type="gramStart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видов расходов классификации расходов бюджета</w:t>
            </w:r>
            <w:proofErr w:type="gramEnd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Курганской области на 2026 год и на плановый период 2027 и 2028 годов</w:t>
            </w:r>
          </w:p>
        </w:tc>
      </w:tr>
      <w:tr w:rsidR="00527998" w:rsidTr="0097672C">
        <w:trPr>
          <w:gridAfter w:val="3"/>
          <w:wAfter w:w="1706" w:type="dxa"/>
          <w:trHeight w:val="269"/>
        </w:trPr>
        <w:tc>
          <w:tcPr>
            <w:tcW w:w="46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2277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998" w:rsidRDefault="00527998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7998" w:rsidRDefault="003324D2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(тыс. руб.)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  <w:tblHeader/>
        </w:trPr>
        <w:tc>
          <w:tcPr>
            <w:tcW w:w="43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5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5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  <w:tblHeader/>
        </w:trPr>
        <w:tc>
          <w:tcPr>
            <w:tcW w:w="43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</w:p>
        </w:tc>
        <w:tc>
          <w:tcPr>
            <w:tcW w:w="145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1 705,0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1 750,0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1 700,0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Организация выплаты и перерасчета ежемесячной доплаты к государственной пенсии лицам, замещавшим выборные муниципальные должности муниципальные должности муниципальной службы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 по развитию муниципальной службы в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муниципальных служащих на курсах повышения квалификации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устойчивости развития кадрового потенциала и повышения эффективности деятельности муниципальных служащих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Организация конкурса на звание "Лучший муниципальный служащий в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Проведение конкурса на звание "Лучший муниципальный служащий в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2026-2030 годы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4 851,7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4 851,7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4 851,7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 по реализации муниципальной программы дополнительных мер по содействию занятости населения 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4 851,7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4 851,7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4 851,7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временной занятости несовершеннолетних граждан в возврате от 14 до 18 лет в свободное от учебы время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трудоустройства граждан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.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спытывающих трудности в поиске работы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единой дежурно-диспетчерской службы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3 695,0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3 195,0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3 195,0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Мероприятия, направленные на обеспечение деятельности Единой дежурно-диспетчерской службы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обеспечение деятельности Единой дежурно-диспетчерской службы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 развитии и поддержке малого и среднего предпринимательства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на 2023-2027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развитию и поддержке малого и среднего предпринимательства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Финансово-кредитная и имущественная поддержка субъектов малого и среднего предпринимательства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имущественных отношений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2026 год"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Мероприятия, направленные на повышение эффективности использования муниципального имущества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земельных отношений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2026 год"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1 689,2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Мероприятия, направленные на повышение эффективности использования земельных ресурсов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829,2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829,2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Муниципальная программа "Реализация государственной молодежной политики на территории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реализации муниципальной программы по молодежной политике на территории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молодежной политики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59,0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255 531,9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175 343,6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176 161,1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190 688,0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167 337,1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167 500,0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Аппарат Администрации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53 781,5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45 618,6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45 781,5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46 005,0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38 005,0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38 005,0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7 771,5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7 608,6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7 771,5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16 602,0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14 202,0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16 036,0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13 636,0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13 636,0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566,0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566,0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566,0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Муниципальное казенное учреждение "Центр бухгалтерского учета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34 567,0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31 867,0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31 867,0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27 600,0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4 267,0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4 267,0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деятельности аппарата Отдела культуры Администрации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муниципального округа Курганской области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аппарата Управления капитального строительства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5 829,0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2 929,0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16 256,3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15 456,3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1 956,3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1 956,3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9 354,3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8 485,3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1 585,3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1 685,3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1 685,3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13 197,7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3 197,7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3 197,7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10 242,4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1 742,4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1 742,4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10 122,8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9 253,8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8 769,0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7 800,0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1 453,8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1 453,8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Думы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Депутаты Думы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6 250,0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6 250,0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58 165,0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1 105,2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58 165,0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1 105,2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18 576,0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576,0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576,0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29,2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97,1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6 678,9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6 901,3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7 488,0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CC092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</w:t>
            </w:r>
            <w:r w:rsidR="00CC0924">
              <w:rPr>
                <w:rFonts w:ascii="Liberation Serif" w:hAnsi="Liberation Serif" w:cs="Arial"/>
                <w:color w:val="000000"/>
                <w:sz w:val="20"/>
                <w:szCs w:val="20"/>
              </w:rPr>
              <w:t>с</w:t>
            </w: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твенных полномочий по содержанию органов местного самоуправления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.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существляющих полномочия по обеспечению жилыми помещениями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Осуществление государственных полномочий по </w:t>
            </w: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организации проведения капитального ремонта общего имущества в многоквартирных домах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756,0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756,0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746,0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4,9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2 189,9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2 776,6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2 087,4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2 664,6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г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. Байконура (государственная регистрация актов гражданского состояния)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1 640,0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"Обеспечение жильем молодых семей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реализации муниципальной программы по обеспечению жильем молодых семей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молодым семьям социальных выплат на приобретение (строительство) жилья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2 155,2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1 975,0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1 975,0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Развитие муниципальной системы физической культуры и спорта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1 975,0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1 975,0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1 975,0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1 975,0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1 485,0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1 485,0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1 485,0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1 485,0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1 485,0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S7800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S7800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S7800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"Культура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округа" на 2026-2028 гг.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129 862,0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109 905,0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110 010,1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культурного потенциала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128 083,6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109 060,6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109 060,6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 культуры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128 083,6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109 060,6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109 060,6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74 449,8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63 149,8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63 149,8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28 749,0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24 526,0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24 526,0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24 884,8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21 384,8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культуры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1 668,4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844,4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949,5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1 668,4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844,4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949,5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1 668,4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844,4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949,5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реализации творческого потенциала нации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в 2026-2028 годах"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1 007 620,6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834 917,0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765 962,8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374 171,5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314 236,2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320 890,8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противопожарной и антитеррористической защищенности объектов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12 0 01 17241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12 0 01 17241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364 317,1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307 121,0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313 775,6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144 387,3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122 187,3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122 187,3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117 064,7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100 045,8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106 700,4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1 780,0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101 085,1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83 107,9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83 107,9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101 085,1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83 107,9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83 107,9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7 115,2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7 115,2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8 299,2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7 060,0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7 060,0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8 239,2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55,2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408 014,6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407 291,3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406 402,5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оплату труда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96 219,2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96 219,2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96 219,2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94 789,2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94 789,2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94 789,2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учебно-наглядные пособия, технические средства обучения, игры, игрушки, расходные материалы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983,8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983,8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983,8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922,9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922,9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922,9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60,9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оплату труда работников общеобразовательных организаций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277 185,4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277 185,4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277 185,4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212 737,8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212 737,8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212 737,8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64 447,6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обеспечение учебного процесса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7 085,4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7 085,4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7 085,4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5 896,8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5 896,8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5 896,8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1 188,6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предоставления дополнительного профессионального образования педагогическим работникам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16 507,8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14 895,7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8 777,5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7 888,7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питанием обучающихся общеобразовательных организаций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9 233,0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9 233,0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7 232,4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7 232,4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7 232,4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подпрограмма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воспитания в общеобразовательных учреждениях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создание единого воспитательного пространства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12 0 03 92011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Модернизация школьных систем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143 157,6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74 390,5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143 157,6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74 390,5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117 374,2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117 374,2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проекта "Педагоги и наставники"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36 801,1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38 849,0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38 519,5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1 347,6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1 191,6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1 191,6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156,0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2 464,6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2 495,1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751,9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2 081,1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2 111,6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383,5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35 036,8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35 036,8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34 676,8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25 059,8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25 059,8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24 699,8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9 977,0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проекта "Поддержка семьи"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45 325,8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45 325,8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41 281,3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41 281,3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архивного дела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Курганской области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архивного дела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реализацию мероприятий по техническому оснащению архива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мероприятий по обеспечению сохранности архивного фонда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"Обеспечение подготовки документов территориального планирования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на 2026 год"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документов территориального планирования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генерального плана и правил землепользования и застройки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8 701,5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17 586,1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12 695,5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17 586,1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12 695,5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проектов ликвидации накопленного вреда окружающей среде (за счет средств, поступающих от платы за негативное воздействие на окружающую среду, административных штрафов за правонарушения в области охраны окружающей среды и природопользования)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1679Э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11 284,6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6 394,0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1679Э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11 284,6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6 394,0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6 301,5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6 301,5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6 301,5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6 301,5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округа" на 2026-2028 годы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воспитания граждан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765,0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785,0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43 343,6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38 493,6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38 493,6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аварийно-спасательного формирования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аварийно-спасательного формирования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3 253,0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3 253,0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464,0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464,0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464,0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Мероприятия по защите населения и территории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39 126,6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34 776,6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34 776,6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35 126,6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30 776,6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30 776,6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30 650,0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26 300,0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4 476,6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4 476,6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4 476,6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"Создание благоприятных условий для привлечения инвестиций в экономику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2026-2030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улучшению инвестиционного климата в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и привлечение инвестиций в экономику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Повышение инвестиционной привлекательности и формирование позитивного имиджа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75 636,2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41 727,0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48 625,0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75 131,2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41 682,0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48 580,0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19 712,9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26 530,5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27 115,3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18 712,9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25 530,5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26 115,3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55 418,3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15 151,5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21 464,7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49 638,3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15 151,5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21 464,7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49 638,3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15 151,5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21 464,7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Оснащение (установка) видеокамерами учреждений (помещений, территорий) с массовым пребыванием людей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7 060,0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"Организация мероприятий при осуществлении деятельности по обращению с животными без владельцев на территории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Осуществлении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деятельности по обращению с животными без владельцев на территории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в области ветеринарии по организации проведения мероприятий по отлову и содержанию безнадзорных животных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Программа Комплексного развития систем коммунальной инфраструктуры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2024 -2030 годы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Модернизация коммунальной инфраструктуры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И3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И3 51540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И3 51540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И3 51540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45 957,6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"Мобилизационная подготовка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232,0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о защите государственной тайны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мобилизационной подготовке и защите государственной тайны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232,0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"Организация отдыха, оздоровления, занятости детей на территории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8 392,2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26 482,2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8 392,2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отдыха и оздоровления детей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8 392,2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26 482,2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8 392,2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</w:t>
            </w:r>
            <w:proofErr w:type="gram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ремонта объектов инфраструктуры организаций отдыха детей</w:t>
            </w:r>
            <w:proofErr w:type="gram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 их оздоровления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L4940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L4940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L4940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лагерях дневного пребывания в каникулярное время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1 380,0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347,0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347,0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347,0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802,5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439,0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439,0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439,0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363,5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загородных оздоровительных лагерях в каникулярное время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5 706,6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3 706,6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 и оснащение загородных оздоровительных лагерей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503,1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округа" на период с 2026 по 2028 год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2 250,0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Техническое перевооружение муниципальных котельных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средств массовой информации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Курганской области" на 2026-2028 годы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Формирование открытого информационного пространства, обеспечение информацией населения о деятельности органов местного самоуправления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Создание условий для развития средств массовой информации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</w:t>
            </w: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период с 2026 года по 2028 год"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Формирование системы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санкционнированных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мест сбора твердых коммунальных отходов на территории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туризма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Курганской области на 2026-2030 годы 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развития туризма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Изготовление рекламной продукции по развитию туризма в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событийного туризма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мероприятия по реализации событийного туризма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 Улучшение условий и охраны труда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на 2026-2028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условий труда работников учреждений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комплекса организационных мероприятий направленных на улучшение условий и охраны труда работников организаций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агропромышленного комплекса в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муниципальном округе на 2026-2030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Реализации муниципальной программы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реализации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муницпальной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программы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30 0 01 88500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30 0 01 88500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Муниципальная программа "Обеспечение водоснабжением земельных участков, предоставленных многодетным семьям для индивидуального жилищного строительства на территории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 на 2025-2029 годы"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водоснабжением земельных участков, предоставленных многодетным семьям для индивидуального жилищного строительства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водоснабжением земельных участков, предоставленных многодетным семьям для индивидуального жилищного строительства на территории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S7500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S7500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52 018,0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49 916,2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49 904,5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33 218,0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33 116,2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33 104,5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17 043,0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17 043,0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17 043,0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7 763,5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7 763,5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5 089,5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5 089,5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5 089,5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приемных семьях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4 979,0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вознаграждение опекунам (попечителям)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4 640,0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семьях опекунов (попечителей)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2 213,0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Возмещение полной стоимости бесплатного питания, бесплатного комплекта одежды, обуви и мягкого инвентаря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за счет средств областного бюджета или местных бюджетов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103,7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Выплаты единовременного денежного пособия при получении усыновленным (удочеренным) ребенком основного общего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51 1 00 11530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51 1 00 11530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Выплаты единовременного денежного пособия при получении усыновленным (удочеренным) ребенком среднего общего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51 1 00 11540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родителям (законным представителям) компенсации части платы, взимаемой за содержание детей в муниципальных образовательных учреждениях и иных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Однократное обеспечение ремонта жилых помещений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53,7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Единовременная денежная выплата лицам, удостоенным звания "Почетный гражданин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области"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оздоровления детей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учреждений </w:t>
            </w:r>
            <w:proofErr w:type="spellStart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4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16 800,0</w:t>
            </w:r>
          </w:p>
        </w:tc>
      </w:tr>
      <w:tr w:rsidR="0097672C" w:rsidRPr="0097672C" w:rsidTr="0097672C">
        <w:tblPrEx>
          <w:tblLook w:val="0000"/>
        </w:tblPrEx>
        <w:trPr>
          <w:gridAfter w:val="2"/>
          <w:wAfter w:w="1688" w:type="dxa"/>
          <w:trHeight w:val="279"/>
        </w:trPr>
        <w:tc>
          <w:tcPr>
            <w:tcW w:w="63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1 617 502,1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1 364 647,0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72C" w:rsidRPr="0097672C" w:rsidRDefault="0097672C" w:rsidP="009767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</w:rPr>
            </w:pPr>
            <w:r w:rsidRPr="0097672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1 235 145,5</w:t>
            </w:r>
          </w:p>
        </w:tc>
      </w:tr>
    </w:tbl>
    <w:p w:rsidR="00527998" w:rsidRDefault="00527998" w:rsidP="008D0489">
      <w:pPr>
        <w:rPr>
          <w:rFonts w:ascii="Liberation Serif" w:hAnsi="Liberation Serif"/>
        </w:rPr>
      </w:pPr>
    </w:p>
    <w:sectPr w:rsidR="00527998" w:rsidSect="00B126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07E" w:rsidRDefault="0055607E">
      <w:r>
        <w:separator/>
      </w:r>
    </w:p>
  </w:endnote>
  <w:endnote w:type="continuationSeparator" w:id="1">
    <w:p w:rsidR="0055607E" w:rsidRDefault="00556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07E" w:rsidRDefault="0055607E">
      <w:r>
        <w:separator/>
      </w:r>
    </w:p>
  </w:footnote>
  <w:footnote w:type="continuationSeparator" w:id="1">
    <w:p w:rsidR="0055607E" w:rsidRDefault="005560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998"/>
    <w:rsid w:val="000D6C3D"/>
    <w:rsid w:val="003324D2"/>
    <w:rsid w:val="003F4B9F"/>
    <w:rsid w:val="0046667E"/>
    <w:rsid w:val="00493D61"/>
    <w:rsid w:val="00497627"/>
    <w:rsid w:val="00527998"/>
    <w:rsid w:val="0055607E"/>
    <w:rsid w:val="00630006"/>
    <w:rsid w:val="00734966"/>
    <w:rsid w:val="008436F2"/>
    <w:rsid w:val="008A23ED"/>
    <w:rsid w:val="008D0489"/>
    <w:rsid w:val="0097672C"/>
    <w:rsid w:val="00B126D5"/>
    <w:rsid w:val="00BC3464"/>
    <w:rsid w:val="00BE627F"/>
    <w:rsid w:val="00C05AA8"/>
    <w:rsid w:val="00CC0924"/>
    <w:rsid w:val="00D83A8E"/>
    <w:rsid w:val="00EF674E"/>
    <w:rsid w:val="00F71A6B"/>
    <w:rsid w:val="00FE0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2799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2799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52799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2799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2799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2799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2799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2799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52799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2799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52799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2799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52799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2799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52799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52799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27998"/>
    <w:pPr>
      <w:ind w:left="720"/>
      <w:contextualSpacing/>
    </w:pPr>
  </w:style>
  <w:style w:type="paragraph" w:styleId="a4">
    <w:name w:val="No Spacing"/>
    <w:uiPriority w:val="1"/>
    <w:qFormat/>
    <w:rsid w:val="0052799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2799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2799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27998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52799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2799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2799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2799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2799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27998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527998"/>
  </w:style>
  <w:style w:type="paragraph" w:customStyle="1" w:styleId="Footer">
    <w:name w:val="Footer"/>
    <w:basedOn w:val="a"/>
    <w:link w:val="FooterChar"/>
    <w:uiPriority w:val="99"/>
    <w:unhideWhenUsed/>
    <w:rsid w:val="00527998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527998"/>
  </w:style>
  <w:style w:type="character" w:customStyle="1" w:styleId="CaptionChar">
    <w:name w:val="Caption Char"/>
    <w:basedOn w:val="a0"/>
    <w:link w:val="Caption"/>
    <w:uiPriority w:val="35"/>
    <w:rsid w:val="00527998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5279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2799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2799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27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2799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279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527998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27998"/>
    <w:rPr>
      <w:sz w:val="18"/>
    </w:rPr>
  </w:style>
  <w:style w:type="character" w:styleId="ae">
    <w:name w:val="footnote reference"/>
    <w:basedOn w:val="a0"/>
    <w:uiPriority w:val="99"/>
    <w:unhideWhenUsed/>
    <w:rsid w:val="00527998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27998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27998"/>
    <w:rPr>
      <w:sz w:val="20"/>
    </w:rPr>
  </w:style>
  <w:style w:type="character" w:styleId="af1">
    <w:name w:val="endnote reference"/>
    <w:basedOn w:val="a0"/>
    <w:uiPriority w:val="99"/>
    <w:semiHidden/>
    <w:unhideWhenUsed/>
    <w:rsid w:val="0052799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27998"/>
    <w:pPr>
      <w:spacing w:after="57"/>
    </w:pPr>
  </w:style>
  <w:style w:type="paragraph" w:styleId="21">
    <w:name w:val="toc 2"/>
    <w:basedOn w:val="a"/>
    <w:next w:val="a"/>
    <w:uiPriority w:val="39"/>
    <w:unhideWhenUsed/>
    <w:rsid w:val="0052799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2799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2799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2799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2799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2799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2799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27998"/>
    <w:pPr>
      <w:spacing w:after="57"/>
      <w:ind w:left="2268"/>
    </w:pPr>
  </w:style>
  <w:style w:type="paragraph" w:styleId="af2">
    <w:name w:val="TOC Heading"/>
    <w:uiPriority w:val="39"/>
    <w:unhideWhenUsed/>
    <w:rsid w:val="00527998"/>
  </w:style>
  <w:style w:type="paragraph" w:styleId="af3">
    <w:name w:val="table of figures"/>
    <w:basedOn w:val="a"/>
    <w:next w:val="a"/>
    <w:uiPriority w:val="99"/>
    <w:unhideWhenUsed/>
    <w:rsid w:val="00527998"/>
  </w:style>
  <w:style w:type="paragraph" w:customStyle="1" w:styleId="Heading2">
    <w:name w:val="Heading 2"/>
    <w:basedOn w:val="a"/>
    <w:next w:val="a"/>
    <w:link w:val="22"/>
    <w:qFormat/>
    <w:rsid w:val="00527998"/>
    <w:pPr>
      <w:keepNext/>
      <w:widowControl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paragraph" w:customStyle="1" w:styleId="Heading9">
    <w:name w:val="Heading 9"/>
    <w:basedOn w:val="a"/>
    <w:next w:val="a"/>
    <w:link w:val="90"/>
    <w:qFormat/>
    <w:rsid w:val="00527998"/>
    <w:pPr>
      <w:keepNext/>
      <w:widowControl w:val="0"/>
      <w:shd w:val="clear" w:color="auto" w:fill="FFFFFF"/>
      <w:ind w:right="33" w:firstLine="720"/>
      <w:jc w:val="both"/>
      <w:outlineLvl w:val="8"/>
    </w:pPr>
    <w:rPr>
      <w:rFonts w:ascii="Arial" w:hAnsi="Arial" w:cs="Arial"/>
      <w:b/>
      <w:bCs/>
      <w:color w:val="000000"/>
      <w:szCs w:val="23"/>
    </w:rPr>
  </w:style>
  <w:style w:type="character" w:customStyle="1" w:styleId="22">
    <w:name w:val="Заголовок 2 Знак"/>
    <w:basedOn w:val="a0"/>
    <w:link w:val="Heading2"/>
    <w:rsid w:val="00527998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character" w:customStyle="1" w:styleId="90">
    <w:name w:val="Заголовок 9 Знак"/>
    <w:basedOn w:val="a0"/>
    <w:link w:val="Heading9"/>
    <w:rsid w:val="00527998"/>
    <w:rPr>
      <w:rFonts w:ascii="Arial" w:eastAsia="Times New Roman" w:hAnsi="Arial" w:cs="Arial"/>
      <w:b/>
      <w:bCs/>
      <w:color w:val="000000"/>
      <w:sz w:val="24"/>
      <w:szCs w:val="23"/>
      <w:shd w:val="clear" w:color="auto" w:fill="FFFFFF"/>
      <w:lang w:eastAsia="ru-RU"/>
    </w:rPr>
  </w:style>
  <w:style w:type="paragraph" w:customStyle="1" w:styleId="Iauiue">
    <w:name w:val="Iau?iue"/>
    <w:rsid w:val="00527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5"/>
    <w:rsid w:val="00527998"/>
    <w:pPr>
      <w:widowControl w:val="0"/>
      <w:shd w:val="clear" w:color="auto" w:fill="FFFFFF"/>
      <w:spacing w:line="274" w:lineRule="atLeast"/>
      <w:ind w:right="33" w:firstLine="851"/>
      <w:jc w:val="both"/>
    </w:pPr>
    <w:rPr>
      <w:rFonts w:ascii="Arial" w:hAnsi="Arial" w:cs="Arial"/>
      <w:color w:val="000000"/>
    </w:rPr>
  </w:style>
  <w:style w:type="character" w:customStyle="1" w:styleId="af5">
    <w:name w:val="Основной текст с отступом Знак"/>
    <w:basedOn w:val="a0"/>
    <w:link w:val="af4"/>
    <w:rsid w:val="00527998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paragraph" w:customStyle="1" w:styleId="ConsNonformat">
    <w:name w:val="ConsNonformat"/>
    <w:rsid w:val="0052799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ption">
    <w:name w:val="Caption"/>
    <w:basedOn w:val="a"/>
    <w:next w:val="a"/>
    <w:link w:val="CaptionChar"/>
    <w:qFormat/>
    <w:rsid w:val="00527998"/>
    <w:pPr>
      <w:widowControl w:val="0"/>
      <w:shd w:val="clear" w:color="auto" w:fill="FFFFFF"/>
      <w:tabs>
        <w:tab w:val="left" w:leader="underscore" w:pos="6912"/>
      </w:tabs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f6">
    <w:name w:val="Normal (Web)"/>
    <w:basedOn w:val="a"/>
    <w:uiPriority w:val="99"/>
    <w:unhideWhenUsed/>
    <w:rsid w:val="00527998"/>
    <w:pPr>
      <w:spacing w:before="100" w:beforeAutospacing="1" w:after="119"/>
    </w:pPr>
  </w:style>
  <w:style w:type="paragraph" w:styleId="af7">
    <w:name w:val="Balloon Text"/>
    <w:basedOn w:val="a"/>
    <w:link w:val="af8"/>
    <w:uiPriority w:val="99"/>
    <w:semiHidden/>
    <w:unhideWhenUsed/>
    <w:rsid w:val="0052799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279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neNumber">
    <w:name w:val="Line Number"/>
    <w:basedOn w:val="a0"/>
    <w:semiHidden/>
    <w:rsid w:val="00527998"/>
  </w:style>
  <w:style w:type="character" w:styleId="af9">
    <w:name w:val="Hyperlink"/>
    <w:rsid w:val="00527998"/>
    <w:rPr>
      <w:color w:val="0000FF"/>
      <w:u w:val="single"/>
    </w:rPr>
  </w:style>
  <w:style w:type="table" w:styleId="10">
    <w:name w:val="Table Simple 1"/>
    <w:basedOn w:val="a1"/>
    <w:rsid w:val="00527998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76</Pages>
  <Words>26819</Words>
  <Characters>152872</Characters>
  <Application>Microsoft Office Word</Application>
  <DocSecurity>0</DocSecurity>
  <Lines>1273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KARDUMA</cp:lastModifiedBy>
  <cp:revision>15</cp:revision>
  <dcterms:created xsi:type="dcterms:W3CDTF">2025-12-14T09:15:00Z</dcterms:created>
  <dcterms:modified xsi:type="dcterms:W3CDTF">2025-12-26T09:09:00Z</dcterms:modified>
</cp:coreProperties>
</file>